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22E9" w14:textId="311E39CD" w:rsidR="0097170F" w:rsidRDefault="00E07C5D" w:rsidP="00D4505F">
      <w:r w:rsidRPr="00AE626E">
        <w:rPr>
          <w:noProof/>
          <w:lang w:eastAsia="en-GB"/>
        </w:rPr>
        <w:drawing>
          <wp:anchor distT="0" distB="0" distL="114300" distR="114300" simplePos="0" relativeHeight="251662336" behindDoc="0" locked="0" layoutInCell="1" allowOverlap="1" wp14:anchorId="01BA2E00" wp14:editId="0DF78E45">
            <wp:simplePos x="0" y="0"/>
            <wp:positionH relativeFrom="column">
              <wp:posOffset>8779338</wp:posOffset>
            </wp:positionH>
            <wp:positionV relativeFrom="paragraph">
              <wp:posOffset>-139700</wp:posOffset>
            </wp:positionV>
            <wp:extent cx="1152525" cy="1184116"/>
            <wp:effectExtent l="0" t="0" r="0" b="0"/>
            <wp:wrapNone/>
            <wp:docPr id="3" name="Picture 3" descr="T:\Logo\NEW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NEW LOGO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1841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626E">
        <w:rPr>
          <w:noProof/>
          <w:lang w:eastAsia="en-GB"/>
        </w:rPr>
        <w:drawing>
          <wp:anchor distT="0" distB="0" distL="114300" distR="114300" simplePos="0" relativeHeight="251660288" behindDoc="0" locked="0" layoutInCell="1" allowOverlap="1" wp14:anchorId="2C618336" wp14:editId="737F17B0">
            <wp:simplePos x="0" y="0"/>
            <wp:positionH relativeFrom="column">
              <wp:posOffset>-114301</wp:posOffset>
            </wp:positionH>
            <wp:positionV relativeFrom="paragraph">
              <wp:posOffset>-200025</wp:posOffset>
            </wp:positionV>
            <wp:extent cx="1152525" cy="1184116"/>
            <wp:effectExtent l="0" t="0" r="0" b="0"/>
            <wp:wrapNone/>
            <wp:docPr id="1" name="Picture 1" descr="T:\Logo\NEW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NEW LOGO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115" cy="11878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59264" behindDoc="0" locked="0" layoutInCell="1" allowOverlap="1" wp14:anchorId="1EB2FA1A" wp14:editId="325B3D5C">
                <wp:simplePos x="0" y="0"/>
                <wp:positionH relativeFrom="margin">
                  <wp:align>center</wp:align>
                </wp:positionH>
                <wp:positionV relativeFrom="paragraph">
                  <wp:posOffset>0</wp:posOffset>
                </wp:positionV>
                <wp:extent cx="10083800" cy="10820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0" cy="1082040"/>
                        </a:xfrm>
                        <a:prstGeom prst="rect">
                          <a:avLst/>
                        </a:prstGeom>
                        <a:solidFill>
                          <a:srgbClr val="FFFFFF"/>
                        </a:solidFill>
                        <a:ln w="9525">
                          <a:noFill/>
                          <a:miter lim="800000"/>
                          <a:headEnd/>
                          <a:tailEnd/>
                        </a:ln>
                      </wps:spPr>
                      <wps:txbx>
                        <w:txbxContent>
                          <w:p w14:paraId="3045C88E" w14:textId="3586B8F0" w:rsidR="0097170F" w:rsidRPr="00E07C5D" w:rsidRDefault="00E07C5D" w:rsidP="0097170F">
                            <w:pPr>
                              <w:jc w:val="center"/>
                              <w:rPr>
                                <w:b/>
                                <w:sz w:val="32"/>
                                <w:szCs w:val="16"/>
                              </w:rPr>
                            </w:pPr>
                            <w:r w:rsidRPr="00E07C5D">
                              <w:rPr>
                                <w:b/>
                                <w:sz w:val="32"/>
                                <w:szCs w:val="16"/>
                              </w:rPr>
                              <w:t>St. Nicholas at Wade Primary School</w:t>
                            </w:r>
                          </w:p>
                          <w:p w14:paraId="0C719F70" w14:textId="34A03D8C" w:rsidR="00E07C5D" w:rsidRDefault="00E07C5D" w:rsidP="0097170F">
                            <w:pPr>
                              <w:jc w:val="center"/>
                              <w:rPr>
                                <w:rFonts w:ascii="Courier New" w:hAnsi="Courier New" w:cs="Courier New"/>
                                <w:b/>
                                <w:sz w:val="48"/>
                              </w:rPr>
                            </w:pPr>
                            <w:r>
                              <w:rPr>
                                <w:rFonts w:ascii="Courier New" w:hAnsi="Courier New" w:cs="Courier New"/>
                                <w:b/>
                                <w:sz w:val="48"/>
                              </w:rPr>
                              <w:t>♦</w:t>
                            </w:r>
                            <w:r>
                              <w:rPr>
                                <w:b/>
                                <w:sz w:val="48"/>
                              </w:rPr>
                              <w:t xml:space="preserve"> </w:t>
                            </w:r>
                            <w:r w:rsidR="00AC1EE4">
                              <w:rPr>
                                <w:b/>
                                <w:sz w:val="48"/>
                              </w:rPr>
                              <w:t xml:space="preserve">Year </w:t>
                            </w:r>
                            <w:r w:rsidR="00B00514">
                              <w:rPr>
                                <w:b/>
                                <w:sz w:val="48"/>
                              </w:rPr>
                              <w:t>6</w:t>
                            </w:r>
                            <w:r w:rsidR="00AC1EE4">
                              <w:rPr>
                                <w:b/>
                                <w:sz w:val="48"/>
                              </w:rPr>
                              <w:t xml:space="preserve"> Curriculum Overview</w:t>
                            </w:r>
                            <w:r>
                              <w:rPr>
                                <w:b/>
                                <w:sz w:val="48"/>
                              </w:rPr>
                              <w:t xml:space="preserve"> </w:t>
                            </w:r>
                            <w:r>
                              <w:rPr>
                                <w:rFonts w:ascii="Courier New" w:hAnsi="Courier New" w:cs="Courier New"/>
                                <w:b/>
                                <w:sz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2FA1A" id="_x0000_t202" coordsize="21600,21600" o:spt="202" path="m,l,21600r21600,l21600,xe">
                <v:stroke joinstyle="miter"/>
                <v:path gradientshapeok="t" o:connecttype="rect"/>
              </v:shapetype>
              <v:shape id="Text Box 2" o:spid="_x0000_s1026" type="#_x0000_t202" style="position:absolute;margin-left:0;margin-top:0;width:794pt;height:85.2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" stroked="f">
                <v:textbox>
                  <w:txbxContent>
                    <w:p w14:paraId="3045C88E" w14:textId="3586B8F0" w:rsidR="0097170F" w:rsidRPr="00E07C5D" w:rsidRDefault="00E07C5D" w:rsidP="0097170F">
                      <w:pPr>
                        <w:jc w:val="center"/>
                        <w:rPr>
                          <w:b/>
                          <w:sz w:val="32"/>
                          <w:szCs w:val="16"/>
                        </w:rPr>
                      </w:pPr>
                      <w:r w:rsidRPr="00E07C5D">
                        <w:rPr>
                          <w:b/>
                          <w:sz w:val="32"/>
                          <w:szCs w:val="16"/>
                        </w:rPr>
                        <w:t>St. Nicholas at Wade Primary School</w:t>
                      </w:r>
                    </w:p>
                    <w:p w14:paraId="0C719F70" w14:textId="34A03D8C" w:rsidR="00E07C5D" w:rsidRDefault="00E07C5D" w:rsidP="0097170F">
                      <w:pPr>
                        <w:jc w:val="center"/>
                        <w:rPr>
                          <w:rFonts w:ascii="Courier New" w:hAnsi="Courier New" w:cs="Courier New"/>
                          <w:b/>
                          <w:sz w:val="48"/>
                        </w:rPr>
                      </w:pPr>
                      <w:r>
                        <w:rPr>
                          <w:rFonts w:ascii="Courier New" w:hAnsi="Courier New" w:cs="Courier New"/>
                          <w:b/>
                          <w:sz w:val="48"/>
                        </w:rPr>
                        <w:t>♦</w:t>
                      </w:r>
                      <w:r>
                        <w:rPr>
                          <w:b/>
                          <w:sz w:val="48"/>
                        </w:rPr>
                        <w:t xml:space="preserve"> </w:t>
                      </w:r>
                      <w:r w:rsidR="00AC1EE4">
                        <w:rPr>
                          <w:b/>
                          <w:sz w:val="48"/>
                        </w:rPr>
                        <w:t xml:space="preserve">Year </w:t>
                      </w:r>
                      <w:r w:rsidR="00B00514">
                        <w:rPr>
                          <w:b/>
                          <w:sz w:val="48"/>
                        </w:rPr>
                        <w:t>6</w:t>
                      </w:r>
                      <w:r w:rsidR="00AC1EE4">
                        <w:rPr>
                          <w:b/>
                          <w:sz w:val="48"/>
                        </w:rPr>
                        <w:t xml:space="preserve"> Curriculum Overview</w:t>
                      </w:r>
                      <w:r>
                        <w:rPr>
                          <w:b/>
                          <w:sz w:val="48"/>
                        </w:rPr>
                        <w:t xml:space="preserve"> </w:t>
                      </w:r>
                      <w:r>
                        <w:rPr>
                          <w:rFonts w:ascii="Courier New" w:hAnsi="Courier New" w:cs="Courier New"/>
                          <w:b/>
                          <w:sz w:val="48"/>
                        </w:rPr>
                        <w:t>♦</w:t>
                      </w:r>
                    </w:p>
                  </w:txbxContent>
                </v:textbox>
                <w10:wrap type="square" anchorx="margin"/>
              </v:shape>
            </w:pict>
          </mc:Fallback>
        </mc:AlternateContent>
      </w:r>
    </w:p>
    <w:tbl>
      <w:tblPr>
        <w:tblStyle w:val="TableGrid"/>
        <w:tblW w:w="15295" w:type="dxa"/>
        <w:tblLook w:val="04A0" w:firstRow="1" w:lastRow="0" w:firstColumn="1" w:lastColumn="0" w:noHBand="0" w:noVBand="1"/>
      </w:tblPr>
      <w:tblGrid>
        <w:gridCol w:w="1300"/>
        <w:gridCol w:w="1301"/>
        <w:gridCol w:w="2178"/>
        <w:gridCol w:w="2093"/>
        <w:gridCol w:w="2092"/>
        <w:gridCol w:w="2110"/>
        <w:gridCol w:w="1055"/>
        <w:gridCol w:w="1055"/>
        <w:gridCol w:w="2111"/>
      </w:tblGrid>
      <w:tr w:rsidR="00AC1EE4" w:rsidRPr="008A3E20" w14:paraId="21BAF1DD" w14:textId="57DE0EA4" w:rsidTr="008A3E20">
        <w:trPr>
          <w:trHeight w:val="218"/>
        </w:trPr>
        <w:tc>
          <w:tcPr>
            <w:tcW w:w="2601" w:type="dxa"/>
            <w:gridSpan w:val="2"/>
            <w:shd w:val="clear" w:color="auto" w:fill="008000"/>
            <w:vAlign w:val="center"/>
          </w:tcPr>
          <w:p w14:paraId="0FB8F116" w14:textId="16455D31" w:rsidR="00AC1EE4" w:rsidRPr="008A3E20" w:rsidRDefault="00AC1EE4" w:rsidP="001A604C">
            <w:pPr>
              <w:jc w:val="center"/>
              <w:rPr>
                <w:rFonts w:cstheme="minorHAnsi"/>
                <w:b/>
                <w:bCs/>
                <w:color w:val="FFFFFF" w:themeColor="background1"/>
                <w:sz w:val="18"/>
                <w:szCs w:val="18"/>
              </w:rPr>
            </w:pPr>
          </w:p>
        </w:tc>
        <w:tc>
          <w:tcPr>
            <w:tcW w:w="2178" w:type="dxa"/>
            <w:shd w:val="clear" w:color="auto" w:fill="008000"/>
            <w:vAlign w:val="center"/>
          </w:tcPr>
          <w:p w14:paraId="45058F04" w14:textId="710346CD" w:rsidR="00AC1EE4" w:rsidRPr="008A3E20" w:rsidRDefault="00AC1EE4" w:rsidP="001A604C">
            <w:pPr>
              <w:jc w:val="center"/>
              <w:rPr>
                <w:rFonts w:cstheme="minorHAnsi"/>
                <w:b/>
                <w:bCs/>
                <w:color w:val="FFFFFF" w:themeColor="background1"/>
                <w:sz w:val="18"/>
                <w:szCs w:val="18"/>
              </w:rPr>
            </w:pPr>
            <w:r w:rsidRPr="008A3E20">
              <w:rPr>
                <w:rFonts w:cstheme="minorHAnsi"/>
                <w:b/>
                <w:bCs/>
                <w:color w:val="FFFFFF" w:themeColor="background1"/>
                <w:sz w:val="18"/>
                <w:szCs w:val="18"/>
              </w:rPr>
              <w:t>Term 1</w:t>
            </w:r>
          </w:p>
        </w:tc>
        <w:tc>
          <w:tcPr>
            <w:tcW w:w="2093" w:type="dxa"/>
            <w:shd w:val="clear" w:color="auto" w:fill="008000"/>
            <w:vAlign w:val="center"/>
          </w:tcPr>
          <w:p w14:paraId="014C64DF" w14:textId="66317373" w:rsidR="00AC1EE4" w:rsidRPr="008A3E20" w:rsidRDefault="00AC1EE4" w:rsidP="00C3642E">
            <w:pPr>
              <w:jc w:val="center"/>
              <w:rPr>
                <w:rFonts w:cstheme="minorHAnsi"/>
                <w:b/>
                <w:bCs/>
                <w:color w:val="FFFFFF" w:themeColor="background1"/>
                <w:sz w:val="18"/>
                <w:szCs w:val="18"/>
              </w:rPr>
            </w:pPr>
            <w:r w:rsidRPr="008A3E20">
              <w:rPr>
                <w:rFonts w:cstheme="minorHAnsi"/>
                <w:b/>
                <w:bCs/>
                <w:color w:val="FFFFFF" w:themeColor="background1"/>
                <w:sz w:val="18"/>
                <w:szCs w:val="18"/>
              </w:rPr>
              <w:t>Term 2</w:t>
            </w:r>
          </w:p>
        </w:tc>
        <w:tc>
          <w:tcPr>
            <w:tcW w:w="2092" w:type="dxa"/>
            <w:shd w:val="clear" w:color="auto" w:fill="008000"/>
            <w:vAlign w:val="center"/>
          </w:tcPr>
          <w:p w14:paraId="6AC67F5F" w14:textId="1A5DB8E4" w:rsidR="00AC1EE4" w:rsidRPr="008A3E20" w:rsidRDefault="00AC1EE4" w:rsidP="00C3642E">
            <w:pPr>
              <w:jc w:val="center"/>
              <w:rPr>
                <w:rFonts w:cstheme="minorHAnsi"/>
                <w:b/>
                <w:bCs/>
                <w:color w:val="FFFFFF" w:themeColor="background1"/>
                <w:sz w:val="18"/>
                <w:szCs w:val="18"/>
              </w:rPr>
            </w:pPr>
            <w:r w:rsidRPr="008A3E20">
              <w:rPr>
                <w:rFonts w:cstheme="minorHAnsi"/>
                <w:b/>
                <w:bCs/>
                <w:color w:val="FFFFFF" w:themeColor="background1"/>
                <w:sz w:val="18"/>
                <w:szCs w:val="18"/>
              </w:rPr>
              <w:t>Term 3</w:t>
            </w:r>
          </w:p>
        </w:tc>
        <w:tc>
          <w:tcPr>
            <w:tcW w:w="2110" w:type="dxa"/>
            <w:shd w:val="clear" w:color="auto" w:fill="008000"/>
            <w:vAlign w:val="center"/>
          </w:tcPr>
          <w:p w14:paraId="5C1160D6" w14:textId="2DF15ACA" w:rsidR="00AC1EE4" w:rsidRPr="008A3E20" w:rsidRDefault="00AC1EE4" w:rsidP="001A604C">
            <w:pPr>
              <w:jc w:val="center"/>
              <w:rPr>
                <w:rFonts w:cstheme="minorHAnsi"/>
                <w:b/>
                <w:bCs/>
                <w:color w:val="FFFFFF" w:themeColor="background1"/>
                <w:sz w:val="18"/>
                <w:szCs w:val="18"/>
              </w:rPr>
            </w:pPr>
            <w:r w:rsidRPr="008A3E20">
              <w:rPr>
                <w:rFonts w:cstheme="minorHAnsi"/>
                <w:b/>
                <w:bCs/>
                <w:color w:val="FFFFFF" w:themeColor="background1"/>
                <w:sz w:val="18"/>
                <w:szCs w:val="18"/>
              </w:rPr>
              <w:t>Term 4</w:t>
            </w:r>
          </w:p>
        </w:tc>
        <w:tc>
          <w:tcPr>
            <w:tcW w:w="2110" w:type="dxa"/>
            <w:gridSpan w:val="2"/>
            <w:shd w:val="clear" w:color="auto" w:fill="008000"/>
            <w:vAlign w:val="center"/>
          </w:tcPr>
          <w:p w14:paraId="1FABD1A5" w14:textId="7D33FACF" w:rsidR="00AC1EE4" w:rsidRPr="008A3E20" w:rsidRDefault="00AC1EE4" w:rsidP="001A604C">
            <w:pPr>
              <w:jc w:val="center"/>
              <w:rPr>
                <w:rFonts w:cstheme="minorHAnsi"/>
                <w:b/>
                <w:bCs/>
                <w:color w:val="FFFFFF" w:themeColor="background1"/>
                <w:sz w:val="18"/>
                <w:szCs w:val="18"/>
              </w:rPr>
            </w:pPr>
            <w:r w:rsidRPr="008A3E20">
              <w:rPr>
                <w:rFonts w:cstheme="minorHAnsi"/>
                <w:b/>
                <w:bCs/>
                <w:color w:val="FFFFFF" w:themeColor="background1"/>
                <w:sz w:val="18"/>
                <w:szCs w:val="18"/>
              </w:rPr>
              <w:t>Term 5</w:t>
            </w:r>
          </w:p>
        </w:tc>
        <w:tc>
          <w:tcPr>
            <w:tcW w:w="2111" w:type="dxa"/>
            <w:shd w:val="clear" w:color="auto" w:fill="008000"/>
            <w:vAlign w:val="center"/>
          </w:tcPr>
          <w:p w14:paraId="21BCEAC1" w14:textId="28C2ED72" w:rsidR="00AC1EE4" w:rsidRPr="008A3E20" w:rsidRDefault="00AC1EE4" w:rsidP="001A604C">
            <w:pPr>
              <w:jc w:val="center"/>
              <w:rPr>
                <w:rFonts w:cstheme="minorHAnsi"/>
                <w:b/>
                <w:bCs/>
                <w:color w:val="FFFFFF" w:themeColor="background1"/>
                <w:sz w:val="18"/>
                <w:szCs w:val="18"/>
              </w:rPr>
            </w:pPr>
            <w:r w:rsidRPr="008A3E20">
              <w:rPr>
                <w:rFonts w:cstheme="minorHAnsi"/>
                <w:b/>
                <w:bCs/>
                <w:color w:val="FFFFFF" w:themeColor="background1"/>
                <w:sz w:val="18"/>
                <w:szCs w:val="18"/>
              </w:rPr>
              <w:t>Term 6</w:t>
            </w:r>
          </w:p>
        </w:tc>
      </w:tr>
      <w:tr w:rsidR="00AC1EE4" w:rsidRPr="00262330" w14:paraId="2D638C7B" w14:textId="65B2101E" w:rsidTr="008F5C33">
        <w:trPr>
          <w:trHeight w:val="452"/>
        </w:trPr>
        <w:tc>
          <w:tcPr>
            <w:tcW w:w="2601" w:type="dxa"/>
            <w:gridSpan w:val="2"/>
            <w:shd w:val="clear" w:color="auto" w:fill="008000"/>
            <w:vAlign w:val="center"/>
          </w:tcPr>
          <w:p w14:paraId="19189307" w14:textId="16F5F02B" w:rsidR="00AC1EE4" w:rsidRPr="00262330" w:rsidRDefault="00AC1EE4" w:rsidP="001A604C">
            <w:pPr>
              <w:jc w:val="center"/>
              <w:rPr>
                <w:rFonts w:cstheme="minorHAnsi"/>
                <w:b/>
                <w:bCs/>
                <w:color w:val="FFFFFF" w:themeColor="background1"/>
                <w:sz w:val="18"/>
                <w:szCs w:val="18"/>
              </w:rPr>
            </w:pPr>
            <w:r w:rsidRPr="00262330">
              <w:rPr>
                <w:rFonts w:cstheme="minorHAnsi"/>
                <w:b/>
                <w:bCs/>
                <w:color w:val="FFFFFF" w:themeColor="background1"/>
                <w:sz w:val="18"/>
                <w:szCs w:val="18"/>
              </w:rPr>
              <w:t>Cornerstones Driver</w:t>
            </w:r>
          </w:p>
        </w:tc>
        <w:tc>
          <w:tcPr>
            <w:tcW w:w="2178" w:type="dxa"/>
            <w:shd w:val="clear" w:color="auto" w:fill="auto"/>
            <w:vAlign w:val="center"/>
          </w:tcPr>
          <w:p w14:paraId="5ECD3A0D" w14:textId="3903079F" w:rsidR="00AC1EE4" w:rsidRPr="00262330" w:rsidRDefault="00B00514" w:rsidP="00C3642E">
            <w:pPr>
              <w:jc w:val="center"/>
              <w:rPr>
                <w:rFonts w:cstheme="minorHAnsi"/>
                <w:color w:val="000000" w:themeColor="text1"/>
                <w:sz w:val="18"/>
                <w:szCs w:val="18"/>
              </w:rPr>
            </w:pPr>
            <w:r w:rsidRPr="00262330">
              <w:rPr>
                <w:rFonts w:cstheme="minorHAnsi"/>
                <w:color w:val="000000" w:themeColor="text1"/>
                <w:sz w:val="18"/>
                <w:szCs w:val="18"/>
              </w:rPr>
              <w:t>Stargazers</w:t>
            </w:r>
          </w:p>
        </w:tc>
        <w:tc>
          <w:tcPr>
            <w:tcW w:w="2093" w:type="dxa"/>
            <w:shd w:val="clear" w:color="auto" w:fill="auto"/>
            <w:vAlign w:val="center"/>
          </w:tcPr>
          <w:p w14:paraId="0238DBA5" w14:textId="5B105AC6" w:rsidR="00AC1EE4" w:rsidRPr="00262330" w:rsidRDefault="00B00514" w:rsidP="00C3642E">
            <w:pPr>
              <w:jc w:val="center"/>
              <w:rPr>
                <w:rFonts w:cstheme="minorHAnsi"/>
                <w:color w:val="000000" w:themeColor="text1"/>
                <w:sz w:val="18"/>
                <w:szCs w:val="18"/>
              </w:rPr>
            </w:pPr>
            <w:r w:rsidRPr="00262330">
              <w:rPr>
                <w:rFonts w:cstheme="minorHAnsi"/>
                <w:color w:val="000000" w:themeColor="text1"/>
                <w:sz w:val="18"/>
                <w:szCs w:val="18"/>
              </w:rPr>
              <w:t>Hola Mexico</w:t>
            </w:r>
          </w:p>
        </w:tc>
        <w:tc>
          <w:tcPr>
            <w:tcW w:w="2092" w:type="dxa"/>
            <w:shd w:val="clear" w:color="auto" w:fill="auto"/>
            <w:vAlign w:val="center"/>
          </w:tcPr>
          <w:p w14:paraId="5A4EF107" w14:textId="2F77BB32" w:rsidR="00AC1EE4" w:rsidRPr="00262330" w:rsidRDefault="00B00514" w:rsidP="00C3642E">
            <w:pPr>
              <w:jc w:val="center"/>
              <w:rPr>
                <w:rFonts w:cstheme="minorHAnsi"/>
                <w:color w:val="000000" w:themeColor="text1"/>
                <w:sz w:val="18"/>
                <w:szCs w:val="18"/>
              </w:rPr>
            </w:pPr>
            <w:r w:rsidRPr="00262330">
              <w:rPr>
                <w:rFonts w:cstheme="minorHAnsi"/>
                <w:color w:val="000000" w:themeColor="text1"/>
                <w:sz w:val="18"/>
                <w:szCs w:val="18"/>
              </w:rPr>
              <w:t>Alchemy Island</w:t>
            </w:r>
          </w:p>
        </w:tc>
        <w:tc>
          <w:tcPr>
            <w:tcW w:w="3165" w:type="dxa"/>
            <w:gridSpan w:val="2"/>
            <w:shd w:val="clear" w:color="auto" w:fill="auto"/>
            <w:vAlign w:val="center"/>
          </w:tcPr>
          <w:p w14:paraId="48A9F35D" w14:textId="00A6081E" w:rsidR="00C113F9" w:rsidRPr="00262330" w:rsidRDefault="00B00514" w:rsidP="00C113F9">
            <w:pPr>
              <w:jc w:val="center"/>
              <w:rPr>
                <w:rFonts w:cstheme="minorHAnsi"/>
                <w:color w:val="000000" w:themeColor="text1"/>
                <w:sz w:val="18"/>
                <w:szCs w:val="18"/>
              </w:rPr>
            </w:pPr>
            <w:r w:rsidRPr="00262330">
              <w:rPr>
                <w:rFonts w:cstheme="minorHAnsi"/>
                <w:color w:val="000000" w:themeColor="text1"/>
                <w:sz w:val="18"/>
                <w:szCs w:val="18"/>
              </w:rPr>
              <w:t>Scream Machine</w:t>
            </w:r>
          </w:p>
        </w:tc>
        <w:tc>
          <w:tcPr>
            <w:tcW w:w="3166" w:type="dxa"/>
            <w:gridSpan w:val="2"/>
            <w:shd w:val="clear" w:color="auto" w:fill="auto"/>
            <w:vAlign w:val="center"/>
          </w:tcPr>
          <w:p w14:paraId="7F39F381" w14:textId="48AD8439" w:rsidR="00AC1EE4" w:rsidRPr="00262330" w:rsidRDefault="00B00514" w:rsidP="00C3642E">
            <w:pPr>
              <w:jc w:val="center"/>
              <w:rPr>
                <w:rFonts w:cstheme="minorHAnsi"/>
                <w:color w:val="000000" w:themeColor="text1"/>
                <w:sz w:val="18"/>
                <w:szCs w:val="18"/>
              </w:rPr>
            </w:pPr>
            <w:r w:rsidRPr="00262330">
              <w:rPr>
                <w:rFonts w:cstheme="minorHAnsi"/>
                <w:color w:val="000000" w:themeColor="text1"/>
                <w:sz w:val="18"/>
                <w:szCs w:val="18"/>
              </w:rPr>
              <w:t>Allotment/SRE</w:t>
            </w:r>
          </w:p>
        </w:tc>
      </w:tr>
      <w:tr w:rsidR="00C113F9" w:rsidRPr="00262330" w14:paraId="55E893B2" w14:textId="77777777" w:rsidTr="008F5C33">
        <w:trPr>
          <w:trHeight w:val="452"/>
        </w:trPr>
        <w:tc>
          <w:tcPr>
            <w:tcW w:w="2601" w:type="dxa"/>
            <w:gridSpan w:val="2"/>
            <w:shd w:val="clear" w:color="auto" w:fill="008000"/>
            <w:vAlign w:val="center"/>
          </w:tcPr>
          <w:p w14:paraId="244C2E26" w14:textId="7E474CB7" w:rsidR="00C113F9" w:rsidRPr="00262330" w:rsidRDefault="00C113F9" w:rsidP="001A604C">
            <w:pPr>
              <w:jc w:val="center"/>
              <w:rPr>
                <w:rFonts w:cstheme="minorHAnsi"/>
                <w:b/>
                <w:bCs/>
                <w:color w:val="FFFFFF" w:themeColor="background1"/>
                <w:sz w:val="18"/>
                <w:szCs w:val="18"/>
              </w:rPr>
            </w:pPr>
            <w:r w:rsidRPr="00262330">
              <w:rPr>
                <w:rFonts w:cstheme="minorHAnsi"/>
                <w:b/>
                <w:bCs/>
                <w:color w:val="FFFFFF" w:themeColor="background1"/>
                <w:sz w:val="18"/>
                <w:szCs w:val="18"/>
              </w:rPr>
              <w:t>Enrichment / Engage</w:t>
            </w:r>
          </w:p>
        </w:tc>
        <w:tc>
          <w:tcPr>
            <w:tcW w:w="2178" w:type="dxa"/>
            <w:shd w:val="clear" w:color="auto" w:fill="auto"/>
            <w:vAlign w:val="center"/>
          </w:tcPr>
          <w:p w14:paraId="19931CDB" w14:textId="1574CDEC" w:rsidR="00C113F9" w:rsidRPr="00262330" w:rsidRDefault="00B00514" w:rsidP="00C3642E">
            <w:pPr>
              <w:jc w:val="center"/>
              <w:rPr>
                <w:rFonts w:cstheme="minorHAnsi"/>
                <w:color w:val="000000" w:themeColor="text1"/>
                <w:sz w:val="18"/>
                <w:szCs w:val="18"/>
              </w:rPr>
            </w:pPr>
            <w:r w:rsidRPr="00262330">
              <w:rPr>
                <w:rFonts w:cstheme="minorHAnsi"/>
                <w:color w:val="000000" w:themeColor="text1"/>
                <w:sz w:val="18"/>
                <w:szCs w:val="18"/>
              </w:rPr>
              <w:t>Astrodome</w:t>
            </w:r>
          </w:p>
        </w:tc>
        <w:tc>
          <w:tcPr>
            <w:tcW w:w="2093" w:type="dxa"/>
            <w:shd w:val="clear" w:color="auto" w:fill="auto"/>
            <w:vAlign w:val="center"/>
          </w:tcPr>
          <w:p w14:paraId="3BC6C81D" w14:textId="49FEBD96" w:rsidR="00C113F9" w:rsidRPr="00262330" w:rsidRDefault="00B00514" w:rsidP="00C3642E">
            <w:pPr>
              <w:jc w:val="center"/>
              <w:rPr>
                <w:rFonts w:cstheme="minorHAnsi"/>
                <w:color w:val="000000" w:themeColor="text1"/>
                <w:sz w:val="18"/>
                <w:szCs w:val="18"/>
              </w:rPr>
            </w:pPr>
            <w:r w:rsidRPr="00262330">
              <w:rPr>
                <w:rFonts w:cstheme="minorHAnsi"/>
                <w:color w:val="000000" w:themeColor="text1"/>
                <w:sz w:val="18"/>
                <w:szCs w:val="18"/>
              </w:rPr>
              <w:t>Mayan Day – Kent Life</w:t>
            </w:r>
          </w:p>
        </w:tc>
        <w:tc>
          <w:tcPr>
            <w:tcW w:w="2092" w:type="dxa"/>
            <w:shd w:val="clear" w:color="auto" w:fill="auto"/>
            <w:vAlign w:val="center"/>
          </w:tcPr>
          <w:p w14:paraId="53F7D01C" w14:textId="1A8E821E" w:rsidR="00C113F9" w:rsidRPr="00262330" w:rsidRDefault="00B45FA6" w:rsidP="00C3642E">
            <w:pPr>
              <w:jc w:val="center"/>
              <w:rPr>
                <w:rFonts w:cstheme="minorHAnsi"/>
                <w:color w:val="000000" w:themeColor="text1"/>
                <w:sz w:val="18"/>
                <w:szCs w:val="18"/>
              </w:rPr>
            </w:pPr>
            <w:r w:rsidRPr="00262330">
              <w:rPr>
                <w:rFonts w:cstheme="minorHAnsi"/>
                <w:color w:val="000000" w:themeColor="text1"/>
                <w:sz w:val="18"/>
                <w:szCs w:val="18"/>
              </w:rPr>
              <w:t>TBC</w:t>
            </w:r>
          </w:p>
        </w:tc>
        <w:tc>
          <w:tcPr>
            <w:tcW w:w="3165" w:type="dxa"/>
            <w:gridSpan w:val="2"/>
            <w:shd w:val="clear" w:color="auto" w:fill="auto"/>
            <w:vAlign w:val="center"/>
          </w:tcPr>
          <w:p w14:paraId="64F79843" w14:textId="6D43B7B2" w:rsidR="00C113F9" w:rsidRPr="00262330" w:rsidRDefault="00B00514" w:rsidP="00C113F9">
            <w:pPr>
              <w:jc w:val="center"/>
              <w:rPr>
                <w:rFonts w:cstheme="minorHAnsi"/>
                <w:color w:val="000000" w:themeColor="text1"/>
                <w:sz w:val="18"/>
                <w:szCs w:val="18"/>
              </w:rPr>
            </w:pPr>
            <w:r w:rsidRPr="00262330">
              <w:rPr>
                <w:rFonts w:cstheme="minorHAnsi"/>
                <w:color w:val="000000" w:themeColor="text1"/>
                <w:sz w:val="18"/>
                <w:szCs w:val="18"/>
              </w:rPr>
              <w:t>Theme Park Trip</w:t>
            </w:r>
          </w:p>
        </w:tc>
        <w:tc>
          <w:tcPr>
            <w:tcW w:w="3166" w:type="dxa"/>
            <w:gridSpan w:val="2"/>
            <w:shd w:val="clear" w:color="auto" w:fill="auto"/>
            <w:vAlign w:val="center"/>
          </w:tcPr>
          <w:p w14:paraId="0999373B" w14:textId="09BE02BB" w:rsidR="00C113F9" w:rsidRPr="00262330" w:rsidRDefault="00B00514" w:rsidP="00C3642E">
            <w:pPr>
              <w:jc w:val="center"/>
              <w:rPr>
                <w:rFonts w:cstheme="minorHAnsi"/>
                <w:color w:val="000000" w:themeColor="text1"/>
                <w:sz w:val="18"/>
                <w:szCs w:val="18"/>
              </w:rPr>
            </w:pPr>
            <w:r w:rsidRPr="00262330">
              <w:rPr>
                <w:rFonts w:cstheme="minorHAnsi"/>
                <w:color w:val="000000" w:themeColor="text1"/>
                <w:sz w:val="18"/>
                <w:szCs w:val="18"/>
              </w:rPr>
              <w:t>Farm Visit</w:t>
            </w:r>
          </w:p>
        </w:tc>
      </w:tr>
      <w:tr w:rsidR="00C113F9" w:rsidRPr="00262330" w14:paraId="1CAA97A3" w14:textId="77777777" w:rsidTr="008F5C33">
        <w:trPr>
          <w:trHeight w:val="452"/>
        </w:trPr>
        <w:tc>
          <w:tcPr>
            <w:tcW w:w="2601" w:type="dxa"/>
            <w:gridSpan w:val="2"/>
            <w:shd w:val="clear" w:color="auto" w:fill="008000"/>
            <w:vAlign w:val="center"/>
          </w:tcPr>
          <w:p w14:paraId="07DBEE03" w14:textId="14BCE629" w:rsidR="00C113F9" w:rsidRPr="00262330" w:rsidRDefault="00C113F9" w:rsidP="001A604C">
            <w:pPr>
              <w:jc w:val="center"/>
              <w:rPr>
                <w:rFonts w:cstheme="minorHAnsi"/>
                <w:b/>
                <w:bCs/>
                <w:color w:val="FFFFFF" w:themeColor="background1"/>
                <w:sz w:val="18"/>
                <w:szCs w:val="18"/>
              </w:rPr>
            </w:pPr>
            <w:r w:rsidRPr="00262330">
              <w:rPr>
                <w:rFonts w:cstheme="minorHAnsi"/>
                <w:b/>
                <w:bCs/>
                <w:color w:val="FFFFFF" w:themeColor="background1"/>
                <w:sz w:val="18"/>
                <w:szCs w:val="18"/>
              </w:rPr>
              <w:t>Guided Reading</w:t>
            </w:r>
          </w:p>
        </w:tc>
        <w:tc>
          <w:tcPr>
            <w:tcW w:w="2178" w:type="dxa"/>
            <w:shd w:val="clear" w:color="auto" w:fill="auto"/>
            <w:vAlign w:val="center"/>
          </w:tcPr>
          <w:p w14:paraId="1B46A6FC" w14:textId="039A8895" w:rsidR="00C113F9" w:rsidRPr="00262330" w:rsidRDefault="00B00514" w:rsidP="00C3642E">
            <w:pPr>
              <w:jc w:val="center"/>
              <w:rPr>
                <w:rFonts w:cstheme="minorHAnsi"/>
                <w:color w:val="000000" w:themeColor="text1"/>
                <w:sz w:val="18"/>
                <w:szCs w:val="18"/>
              </w:rPr>
            </w:pPr>
            <w:r w:rsidRPr="00262330">
              <w:rPr>
                <w:rFonts w:cstheme="minorHAnsi"/>
                <w:color w:val="000000" w:themeColor="text1"/>
                <w:sz w:val="18"/>
                <w:szCs w:val="18"/>
              </w:rPr>
              <w:t>Cosmic</w:t>
            </w:r>
          </w:p>
        </w:tc>
        <w:tc>
          <w:tcPr>
            <w:tcW w:w="2093" w:type="dxa"/>
            <w:shd w:val="clear" w:color="auto" w:fill="auto"/>
            <w:vAlign w:val="center"/>
          </w:tcPr>
          <w:p w14:paraId="0080C660" w14:textId="36DEF706" w:rsidR="00C113F9" w:rsidRPr="00262330" w:rsidRDefault="00BA6484" w:rsidP="00C3642E">
            <w:pPr>
              <w:jc w:val="center"/>
              <w:rPr>
                <w:rFonts w:cstheme="minorHAnsi"/>
                <w:color w:val="000000" w:themeColor="text1"/>
                <w:sz w:val="18"/>
                <w:szCs w:val="18"/>
              </w:rPr>
            </w:pPr>
            <w:r w:rsidRPr="00262330">
              <w:rPr>
                <w:rFonts w:cstheme="minorHAnsi"/>
                <w:color w:val="000000" w:themeColor="text1"/>
                <w:sz w:val="18"/>
                <w:szCs w:val="18"/>
              </w:rPr>
              <w:t>Holes</w:t>
            </w:r>
          </w:p>
        </w:tc>
        <w:tc>
          <w:tcPr>
            <w:tcW w:w="2092" w:type="dxa"/>
            <w:shd w:val="clear" w:color="auto" w:fill="auto"/>
            <w:vAlign w:val="center"/>
          </w:tcPr>
          <w:p w14:paraId="67470686" w14:textId="5A173A01" w:rsidR="00C113F9" w:rsidRPr="00262330" w:rsidRDefault="00BA6484" w:rsidP="00C3642E">
            <w:pPr>
              <w:jc w:val="center"/>
              <w:rPr>
                <w:rFonts w:cstheme="minorHAnsi"/>
                <w:color w:val="000000" w:themeColor="text1"/>
                <w:sz w:val="18"/>
                <w:szCs w:val="18"/>
              </w:rPr>
            </w:pPr>
            <w:r w:rsidRPr="00262330">
              <w:rPr>
                <w:rFonts w:cstheme="minorHAnsi"/>
                <w:color w:val="000000" w:themeColor="text1"/>
                <w:sz w:val="18"/>
                <w:szCs w:val="18"/>
              </w:rPr>
              <w:t>The Highwayman</w:t>
            </w:r>
          </w:p>
        </w:tc>
        <w:tc>
          <w:tcPr>
            <w:tcW w:w="2110" w:type="dxa"/>
            <w:shd w:val="clear" w:color="auto" w:fill="auto"/>
            <w:vAlign w:val="center"/>
          </w:tcPr>
          <w:p w14:paraId="2AD21E9F" w14:textId="3D6121BF" w:rsidR="00C113F9" w:rsidRPr="00262330" w:rsidRDefault="00BA6484" w:rsidP="00C3642E">
            <w:pPr>
              <w:jc w:val="center"/>
              <w:rPr>
                <w:rFonts w:cstheme="minorHAnsi"/>
                <w:color w:val="000000" w:themeColor="text1"/>
                <w:sz w:val="18"/>
                <w:szCs w:val="18"/>
              </w:rPr>
            </w:pPr>
            <w:r w:rsidRPr="00262330">
              <w:rPr>
                <w:rFonts w:cstheme="minorHAnsi"/>
                <w:color w:val="000000" w:themeColor="text1"/>
                <w:sz w:val="18"/>
                <w:szCs w:val="18"/>
              </w:rPr>
              <w:t>The London Eye Mystery</w:t>
            </w:r>
          </w:p>
        </w:tc>
        <w:tc>
          <w:tcPr>
            <w:tcW w:w="4221" w:type="dxa"/>
            <w:gridSpan w:val="3"/>
            <w:shd w:val="clear" w:color="auto" w:fill="auto"/>
            <w:vAlign w:val="center"/>
          </w:tcPr>
          <w:p w14:paraId="59ED73D4" w14:textId="284925D4" w:rsidR="00C113F9" w:rsidRPr="00262330" w:rsidRDefault="00BA6484" w:rsidP="00C3642E">
            <w:pPr>
              <w:jc w:val="center"/>
              <w:rPr>
                <w:rFonts w:cstheme="minorHAnsi"/>
                <w:color w:val="000000" w:themeColor="text1"/>
                <w:sz w:val="18"/>
                <w:szCs w:val="18"/>
              </w:rPr>
            </w:pPr>
            <w:r w:rsidRPr="00262330">
              <w:rPr>
                <w:rFonts w:cstheme="minorHAnsi"/>
                <w:color w:val="000000" w:themeColor="text1"/>
                <w:sz w:val="18"/>
                <w:szCs w:val="18"/>
              </w:rPr>
              <w:t>Skellig</w:t>
            </w:r>
          </w:p>
        </w:tc>
      </w:tr>
      <w:tr w:rsidR="00AC1EE4" w:rsidRPr="00262330" w14:paraId="4EF39F11" w14:textId="77777777" w:rsidTr="008F5C33">
        <w:trPr>
          <w:trHeight w:val="452"/>
        </w:trPr>
        <w:tc>
          <w:tcPr>
            <w:tcW w:w="2601" w:type="dxa"/>
            <w:gridSpan w:val="2"/>
            <w:shd w:val="clear" w:color="auto" w:fill="008000"/>
            <w:vAlign w:val="center"/>
          </w:tcPr>
          <w:p w14:paraId="06376F53" w14:textId="73A0F60B" w:rsidR="00AC1EE4" w:rsidRPr="00262330" w:rsidRDefault="008F2B37" w:rsidP="002E07AA">
            <w:pPr>
              <w:jc w:val="center"/>
              <w:rPr>
                <w:rFonts w:cstheme="minorHAnsi"/>
                <w:b/>
                <w:bCs/>
                <w:color w:val="FFFFFF" w:themeColor="background1"/>
                <w:sz w:val="18"/>
                <w:szCs w:val="18"/>
              </w:rPr>
            </w:pPr>
            <w:r w:rsidRPr="00262330">
              <w:rPr>
                <w:rFonts w:cstheme="minorHAnsi"/>
                <w:b/>
                <w:bCs/>
                <w:color w:val="FFFFFF" w:themeColor="background1"/>
                <w:sz w:val="18"/>
                <w:szCs w:val="18"/>
              </w:rPr>
              <w:t>Talk for Writing</w:t>
            </w:r>
          </w:p>
        </w:tc>
        <w:tc>
          <w:tcPr>
            <w:tcW w:w="2178" w:type="dxa"/>
            <w:shd w:val="clear" w:color="auto" w:fill="auto"/>
            <w:vAlign w:val="center"/>
          </w:tcPr>
          <w:p w14:paraId="330E5B65" w14:textId="26B9262C" w:rsidR="00AC1EE4" w:rsidRPr="00262330" w:rsidRDefault="008F2B37" w:rsidP="002E07AA">
            <w:pPr>
              <w:jc w:val="center"/>
              <w:rPr>
                <w:rFonts w:cstheme="minorHAnsi"/>
                <w:color w:val="000000" w:themeColor="text1"/>
                <w:sz w:val="18"/>
                <w:szCs w:val="18"/>
              </w:rPr>
            </w:pPr>
            <w:r w:rsidRPr="00262330">
              <w:rPr>
                <w:rFonts w:cstheme="minorHAnsi"/>
                <w:b/>
                <w:bCs/>
                <w:color w:val="000000" w:themeColor="text1"/>
                <w:sz w:val="18"/>
                <w:szCs w:val="18"/>
              </w:rPr>
              <w:t>Fiction:</w:t>
            </w:r>
            <w:r w:rsidRPr="00262330">
              <w:rPr>
                <w:rFonts w:cstheme="minorHAnsi"/>
                <w:color w:val="000000" w:themeColor="text1"/>
                <w:sz w:val="18"/>
                <w:szCs w:val="18"/>
              </w:rPr>
              <w:t xml:space="preserve"> </w:t>
            </w:r>
            <w:r w:rsidR="0043718B" w:rsidRPr="00262330">
              <w:rPr>
                <w:rFonts w:cstheme="minorHAnsi"/>
                <w:color w:val="000000" w:themeColor="text1"/>
                <w:sz w:val="18"/>
                <w:szCs w:val="18"/>
              </w:rPr>
              <w:t>Setting and Atmosphere</w:t>
            </w:r>
          </w:p>
          <w:p w14:paraId="2FD0C13C" w14:textId="77777777" w:rsidR="000655E3" w:rsidRPr="00262330" w:rsidRDefault="000655E3" w:rsidP="002E07AA">
            <w:pPr>
              <w:jc w:val="center"/>
              <w:rPr>
                <w:rFonts w:cstheme="minorHAnsi"/>
                <w:color w:val="000000" w:themeColor="text1"/>
                <w:sz w:val="18"/>
                <w:szCs w:val="18"/>
              </w:rPr>
            </w:pPr>
          </w:p>
          <w:p w14:paraId="17B66B8B" w14:textId="09383537" w:rsidR="008F2B37" w:rsidRPr="00262330" w:rsidRDefault="008F2B37" w:rsidP="002E07AA">
            <w:pPr>
              <w:jc w:val="center"/>
              <w:rPr>
                <w:rFonts w:cstheme="minorHAnsi"/>
                <w:color w:val="000000" w:themeColor="text1"/>
                <w:sz w:val="18"/>
                <w:szCs w:val="18"/>
              </w:rPr>
            </w:pPr>
            <w:r w:rsidRPr="00262330">
              <w:rPr>
                <w:rFonts w:cstheme="minorHAnsi"/>
                <w:b/>
                <w:bCs/>
                <w:color w:val="000000" w:themeColor="text1"/>
                <w:sz w:val="18"/>
                <w:szCs w:val="18"/>
              </w:rPr>
              <w:t>Non-Fiction:</w:t>
            </w:r>
            <w:r w:rsidRPr="00262330">
              <w:rPr>
                <w:rFonts w:cstheme="minorHAnsi"/>
                <w:color w:val="000000" w:themeColor="text1"/>
                <w:sz w:val="18"/>
                <w:szCs w:val="18"/>
              </w:rPr>
              <w:t xml:space="preserve"> Discussion</w:t>
            </w:r>
          </w:p>
        </w:tc>
        <w:tc>
          <w:tcPr>
            <w:tcW w:w="2093" w:type="dxa"/>
            <w:shd w:val="clear" w:color="auto" w:fill="auto"/>
            <w:vAlign w:val="center"/>
          </w:tcPr>
          <w:p w14:paraId="046D6F79" w14:textId="27FA23BA" w:rsidR="00AC1EE4" w:rsidRDefault="008F2B37" w:rsidP="002E07AA">
            <w:pPr>
              <w:jc w:val="center"/>
              <w:rPr>
                <w:rFonts w:cstheme="minorHAnsi"/>
                <w:color w:val="000000" w:themeColor="text1"/>
                <w:sz w:val="18"/>
                <w:szCs w:val="18"/>
              </w:rPr>
            </w:pPr>
            <w:r w:rsidRPr="00262330">
              <w:rPr>
                <w:rFonts w:cstheme="minorHAnsi"/>
                <w:b/>
                <w:bCs/>
                <w:color w:val="000000" w:themeColor="text1"/>
                <w:sz w:val="18"/>
                <w:szCs w:val="18"/>
              </w:rPr>
              <w:t>Fiction</w:t>
            </w:r>
            <w:r w:rsidR="0043718B">
              <w:rPr>
                <w:rFonts w:cstheme="minorHAnsi"/>
                <w:b/>
                <w:bCs/>
                <w:color w:val="000000" w:themeColor="text1"/>
                <w:sz w:val="18"/>
                <w:szCs w:val="18"/>
              </w:rPr>
              <w:t>:</w:t>
            </w:r>
          </w:p>
          <w:p w14:paraId="4092F129" w14:textId="603A92DA" w:rsidR="0043718B" w:rsidRPr="00262330" w:rsidRDefault="0043718B" w:rsidP="002E07AA">
            <w:pPr>
              <w:jc w:val="center"/>
              <w:rPr>
                <w:rFonts w:cstheme="minorHAnsi"/>
                <w:color w:val="000000" w:themeColor="text1"/>
                <w:sz w:val="18"/>
                <w:szCs w:val="18"/>
              </w:rPr>
            </w:pPr>
            <w:r w:rsidRPr="00262330">
              <w:rPr>
                <w:rFonts w:cstheme="minorHAnsi"/>
                <w:color w:val="000000" w:themeColor="text1"/>
                <w:sz w:val="18"/>
                <w:szCs w:val="18"/>
              </w:rPr>
              <w:t>Description – people, and places</w:t>
            </w:r>
          </w:p>
          <w:p w14:paraId="58E15D32" w14:textId="77777777" w:rsidR="000655E3" w:rsidRPr="00262330" w:rsidRDefault="000655E3" w:rsidP="002E07AA">
            <w:pPr>
              <w:jc w:val="center"/>
              <w:rPr>
                <w:rFonts w:cstheme="minorHAnsi"/>
                <w:color w:val="000000" w:themeColor="text1"/>
                <w:sz w:val="18"/>
                <w:szCs w:val="18"/>
              </w:rPr>
            </w:pPr>
          </w:p>
          <w:p w14:paraId="1F5C6721" w14:textId="77777777" w:rsidR="008F2B37" w:rsidRPr="00262330" w:rsidRDefault="008F2B37" w:rsidP="002E07AA">
            <w:pPr>
              <w:jc w:val="center"/>
              <w:rPr>
                <w:rFonts w:cstheme="minorHAnsi"/>
                <w:b/>
                <w:bCs/>
                <w:color w:val="000000" w:themeColor="text1"/>
                <w:sz w:val="18"/>
                <w:szCs w:val="18"/>
              </w:rPr>
            </w:pPr>
            <w:r w:rsidRPr="00262330">
              <w:rPr>
                <w:rFonts w:cstheme="minorHAnsi"/>
                <w:b/>
                <w:bCs/>
                <w:color w:val="000000" w:themeColor="text1"/>
                <w:sz w:val="18"/>
                <w:szCs w:val="18"/>
              </w:rPr>
              <w:t>Non- Fiction:</w:t>
            </w:r>
          </w:p>
          <w:p w14:paraId="4C48634D" w14:textId="4663D022" w:rsidR="008F2B37" w:rsidRPr="00262330" w:rsidRDefault="008F2B37" w:rsidP="002E07AA">
            <w:pPr>
              <w:jc w:val="center"/>
              <w:rPr>
                <w:rFonts w:cstheme="minorHAnsi"/>
                <w:color w:val="000000" w:themeColor="text1"/>
                <w:sz w:val="18"/>
                <w:szCs w:val="18"/>
              </w:rPr>
            </w:pPr>
            <w:r w:rsidRPr="00262330">
              <w:rPr>
                <w:rFonts w:cstheme="minorHAnsi"/>
                <w:color w:val="000000" w:themeColor="text1"/>
                <w:sz w:val="18"/>
                <w:szCs w:val="18"/>
              </w:rPr>
              <w:t>Information</w:t>
            </w:r>
          </w:p>
        </w:tc>
        <w:tc>
          <w:tcPr>
            <w:tcW w:w="2092" w:type="dxa"/>
            <w:shd w:val="clear" w:color="auto" w:fill="auto"/>
            <w:vAlign w:val="center"/>
          </w:tcPr>
          <w:p w14:paraId="05A2E373" w14:textId="19C0166A" w:rsidR="000655E3" w:rsidRPr="00262330" w:rsidRDefault="008F2B37" w:rsidP="002E07AA">
            <w:pPr>
              <w:jc w:val="center"/>
              <w:rPr>
                <w:rFonts w:cstheme="minorHAnsi"/>
                <w:color w:val="000000" w:themeColor="text1"/>
                <w:sz w:val="18"/>
                <w:szCs w:val="18"/>
              </w:rPr>
            </w:pPr>
            <w:r w:rsidRPr="00262330">
              <w:rPr>
                <w:rFonts w:cstheme="minorHAnsi"/>
                <w:b/>
                <w:bCs/>
                <w:color w:val="000000" w:themeColor="text1"/>
                <w:sz w:val="18"/>
                <w:szCs w:val="18"/>
              </w:rPr>
              <w:t>Fiction:</w:t>
            </w:r>
            <w:r w:rsidRPr="00262330">
              <w:rPr>
                <w:rFonts w:cstheme="minorHAnsi"/>
                <w:color w:val="000000" w:themeColor="text1"/>
                <w:sz w:val="18"/>
                <w:szCs w:val="18"/>
              </w:rPr>
              <w:t xml:space="preserve"> </w:t>
            </w:r>
            <w:r w:rsidR="00F00FD3" w:rsidRPr="00262330">
              <w:rPr>
                <w:rFonts w:cstheme="minorHAnsi"/>
                <w:color w:val="000000" w:themeColor="text1"/>
                <w:sz w:val="18"/>
                <w:szCs w:val="18"/>
              </w:rPr>
              <w:t>Character and Dialogue</w:t>
            </w:r>
          </w:p>
          <w:p w14:paraId="7928AD3B" w14:textId="77777777" w:rsidR="00F00FD3" w:rsidRPr="00262330" w:rsidRDefault="00F00FD3" w:rsidP="002E07AA">
            <w:pPr>
              <w:jc w:val="center"/>
              <w:rPr>
                <w:rFonts w:cstheme="minorHAnsi"/>
                <w:color w:val="000000" w:themeColor="text1"/>
                <w:sz w:val="18"/>
                <w:szCs w:val="18"/>
              </w:rPr>
            </w:pPr>
          </w:p>
          <w:p w14:paraId="10165678" w14:textId="5236C212" w:rsidR="008F2B37" w:rsidRPr="00262330" w:rsidRDefault="008F2B37" w:rsidP="002E07AA">
            <w:pPr>
              <w:jc w:val="center"/>
              <w:rPr>
                <w:rFonts w:cstheme="minorHAnsi"/>
                <w:color w:val="000000" w:themeColor="text1"/>
                <w:sz w:val="18"/>
                <w:szCs w:val="18"/>
              </w:rPr>
            </w:pPr>
            <w:r w:rsidRPr="00262330">
              <w:rPr>
                <w:rFonts w:cstheme="minorHAnsi"/>
                <w:b/>
                <w:bCs/>
                <w:color w:val="000000" w:themeColor="text1"/>
                <w:sz w:val="18"/>
                <w:szCs w:val="18"/>
              </w:rPr>
              <w:t>Non-Fiction:</w:t>
            </w:r>
            <w:r w:rsidRPr="00262330">
              <w:rPr>
                <w:rFonts w:cstheme="minorHAnsi"/>
                <w:color w:val="000000" w:themeColor="text1"/>
                <w:sz w:val="18"/>
                <w:szCs w:val="18"/>
              </w:rPr>
              <w:t xml:space="preserve"> </w:t>
            </w:r>
            <w:r w:rsidR="00F00FD3" w:rsidRPr="00262330">
              <w:rPr>
                <w:rFonts w:cstheme="minorHAnsi"/>
                <w:color w:val="000000" w:themeColor="text1"/>
                <w:sz w:val="18"/>
                <w:szCs w:val="18"/>
              </w:rPr>
              <w:t>Persuasive argument</w:t>
            </w:r>
          </w:p>
        </w:tc>
        <w:tc>
          <w:tcPr>
            <w:tcW w:w="2110" w:type="dxa"/>
            <w:shd w:val="clear" w:color="auto" w:fill="auto"/>
            <w:vAlign w:val="center"/>
          </w:tcPr>
          <w:p w14:paraId="74194431" w14:textId="44541382" w:rsidR="000655E3" w:rsidRPr="00262330" w:rsidRDefault="008F2B37" w:rsidP="002E07AA">
            <w:pPr>
              <w:jc w:val="center"/>
              <w:rPr>
                <w:rFonts w:cstheme="minorHAnsi"/>
                <w:color w:val="000000" w:themeColor="text1"/>
                <w:sz w:val="18"/>
                <w:szCs w:val="18"/>
              </w:rPr>
            </w:pPr>
            <w:r w:rsidRPr="00262330">
              <w:rPr>
                <w:rFonts w:cstheme="minorHAnsi"/>
                <w:b/>
                <w:bCs/>
                <w:color w:val="000000" w:themeColor="text1"/>
                <w:sz w:val="18"/>
                <w:szCs w:val="18"/>
              </w:rPr>
              <w:t>Fiction:</w:t>
            </w:r>
            <w:r w:rsidRPr="00262330">
              <w:rPr>
                <w:rFonts w:cstheme="minorHAnsi"/>
                <w:color w:val="000000" w:themeColor="text1"/>
                <w:sz w:val="18"/>
                <w:szCs w:val="18"/>
              </w:rPr>
              <w:t xml:space="preserve"> </w:t>
            </w:r>
            <w:r w:rsidR="00F00FD3" w:rsidRPr="00262330">
              <w:rPr>
                <w:rFonts w:cstheme="minorHAnsi"/>
                <w:color w:val="000000" w:themeColor="text1"/>
                <w:sz w:val="18"/>
                <w:szCs w:val="18"/>
              </w:rPr>
              <w:t>Style &amp; Vocabulary</w:t>
            </w:r>
          </w:p>
          <w:p w14:paraId="687D2E6D" w14:textId="77777777" w:rsidR="00F00FD3" w:rsidRPr="00262330" w:rsidRDefault="00F00FD3" w:rsidP="002E07AA">
            <w:pPr>
              <w:jc w:val="center"/>
              <w:rPr>
                <w:rFonts w:cstheme="minorHAnsi"/>
                <w:color w:val="000000" w:themeColor="text1"/>
                <w:sz w:val="18"/>
                <w:szCs w:val="18"/>
              </w:rPr>
            </w:pPr>
          </w:p>
          <w:p w14:paraId="43FFF6BC" w14:textId="6B525E89" w:rsidR="008F2B37" w:rsidRPr="00262330" w:rsidRDefault="008F2B37" w:rsidP="002E07AA">
            <w:pPr>
              <w:jc w:val="center"/>
              <w:rPr>
                <w:rFonts w:cstheme="minorHAnsi"/>
                <w:color w:val="000000" w:themeColor="text1"/>
                <w:sz w:val="18"/>
                <w:szCs w:val="18"/>
              </w:rPr>
            </w:pPr>
            <w:r w:rsidRPr="00262330">
              <w:rPr>
                <w:rFonts w:cstheme="minorHAnsi"/>
                <w:b/>
                <w:bCs/>
                <w:color w:val="000000" w:themeColor="text1"/>
                <w:sz w:val="18"/>
                <w:szCs w:val="18"/>
              </w:rPr>
              <w:t>Non-Fiction:</w:t>
            </w:r>
            <w:r w:rsidRPr="00262330">
              <w:rPr>
                <w:rFonts w:cstheme="minorHAnsi"/>
                <w:color w:val="000000" w:themeColor="text1"/>
                <w:sz w:val="18"/>
                <w:szCs w:val="18"/>
              </w:rPr>
              <w:t xml:space="preserve"> Instructions</w:t>
            </w:r>
          </w:p>
        </w:tc>
        <w:tc>
          <w:tcPr>
            <w:tcW w:w="2110" w:type="dxa"/>
            <w:gridSpan w:val="2"/>
            <w:shd w:val="clear" w:color="auto" w:fill="auto"/>
            <w:vAlign w:val="center"/>
          </w:tcPr>
          <w:p w14:paraId="6E5983E9" w14:textId="77777777" w:rsidR="00F00FD3" w:rsidRPr="00262330" w:rsidRDefault="00F00FD3" w:rsidP="00F00FD3">
            <w:pPr>
              <w:jc w:val="center"/>
              <w:rPr>
                <w:rFonts w:cstheme="minorHAnsi"/>
                <w:color w:val="000000" w:themeColor="text1"/>
                <w:sz w:val="18"/>
                <w:szCs w:val="18"/>
              </w:rPr>
            </w:pPr>
            <w:r w:rsidRPr="00262330">
              <w:rPr>
                <w:rFonts w:cstheme="minorHAnsi"/>
                <w:b/>
                <w:bCs/>
                <w:color w:val="000000" w:themeColor="text1"/>
                <w:sz w:val="18"/>
                <w:szCs w:val="18"/>
              </w:rPr>
              <w:t>Fiction:</w:t>
            </w:r>
            <w:r w:rsidRPr="00262330">
              <w:rPr>
                <w:rFonts w:cstheme="minorHAnsi"/>
                <w:color w:val="000000" w:themeColor="text1"/>
                <w:sz w:val="18"/>
                <w:szCs w:val="18"/>
              </w:rPr>
              <w:t xml:space="preserve"> Suspense</w:t>
            </w:r>
          </w:p>
          <w:p w14:paraId="7B266286" w14:textId="77777777" w:rsidR="00F00FD3" w:rsidRPr="00262330" w:rsidRDefault="00F00FD3" w:rsidP="00F00FD3">
            <w:pPr>
              <w:jc w:val="center"/>
              <w:rPr>
                <w:rFonts w:cstheme="minorHAnsi"/>
                <w:color w:val="000000" w:themeColor="text1"/>
                <w:sz w:val="18"/>
                <w:szCs w:val="18"/>
              </w:rPr>
            </w:pPr>
          </w:p>
          <w:p w14:paraId="14828F0F" w14:textId="1A016AEB" w:rsidR="008F2B37" w:rsidRPr="00262330" w:rsidRDefault="00F00FD3" w:rsidP="00F00FD3">
            <w:pPr>
              <w:jc w:val="center"/>
              <w:rPr>
                <w:rFonts w:cstheme="minorHAnsi"/>
                <w:color w:val="000000" w:themeColor="text1"/>
                <w:sz w:val="18"/>
                <w:szCs w:val="18"/>
              </w:rPr>
            </w:pPr>
            <w:r w:rsidRPr="00262330">
              <w:rPr>
                <w:rFonts w:cstheme="minorHAnsi"/>
                <w:b/>
                <w:bCs/>
                <w:color w:val="000000" w:themeColor="text1"/>
                <w:sz w:val="18"/>
                <w:szCs w:val="18"/>
              </w:rPr>
              <w:t>Non-Fiction:</w:t>
            </w:r>
            <w:r w:rsidRPr="00262330">
              <w:rPr>
                <w:rFonts w:cstheme="minorHAnsi"/>
                <w:color w:val="000000" w:themeColor="text1"/>
                <w:sz w:val="18"/>
                <w:szCs w:val="18"/>
              </w:rPr>
              <w:t xml:space="preserve"> Recount (Newspaper)</w:t>
            </w:r>
          </w:p>
        </w:tc>
        <w:tc>
          <w:tcPr>
            <w:tcW w:w="2111" w:type="dxa"/>
            <w:shd w:val="clear" w:color="auto" w:fill="auto"/>
            <w:vAlign w:val="center"/>
          </w:tcPr>
          <w:p w14:paraId="602B57EA" w14:textId="23BE031F" w:rsidR="00F00FD3" w:rsidRPr="00262330" w:rsidRDefault="00F00FD3" w:rsidP="00F00FD3">
            <w:pPr>
              <w:jc w:val="center"/>
              <w:rPr>
                <w:rFonts w:cstheme="minorHAnsi"/>
                <w:color w:val="000000" w:themeColor="text1"/>
                <w:sz w:val="18"/>
                <w:szCs w:val="18"/>
              </w:rPr>
            </w:pPr>
            <w:r w:rsidRPr="00262330">
              <w:rPr>
                <w:rFonts w:cstheme="minorHAnsi"/>
                <w:b/>
                <w:bCs/>
                <w:color w:val="000000" w:themeColor="text1"/>
                <w:sz w:val="18"/>
                <w:szCs w:val="18"/>
              </w:rPr>
              <w:t>Fiction:</w:t>
            </w:r>
            <w:r w:rsidRPr="00262330">
              <w:rPr>
                <w:rFonts w:cstheme="minorHAnsi"/>
                <w:color w:val="000000" w:themeColor="text1"/>
                <w:sz w:val="18"/>
                <w:szCs w:val="18"/>
              </w:rPr>
              <w:t xml:space="preserve"> Invented writing</w:t>
            </w:r>
          </w:p>
          <w:p w14:paraId="4B8A76EE" w14:textId="77777777" w:rsidR="00F00FD3" w:rsidRPr="00262330" w:rsidRDefault="00F00FD3" w:rsidP="00F00FD3">
            <w:pPr>
              <w:jc w:val="center"/>
              <w:rPr>
                <w:rFonts w:cstheme="minorHAnsi"/>
                <w:color w:val="000000" w:themeColor="text1"/>
                <w:sz w:val="18"/>
                <w:szCs w:val="18"/>
              </w:rPr>
            </w:pPr>
          </w:p>
          <w:p w14:paraId="4DA96C87" w14:textId="107F18A7" w:rsidR="00F00FD3" w:rsidRPr="00262330" w:rsidRDefault="00F00FD3" w:rsidP="00F00FD3">
            <w:pPr>
              <w:jc w:val="center"/>
              <w:rPr>
                <w:rFonts w:cstheme="minorHAnsi"/>
                <w:color w:val="000000" w:themeColor="text1"/>
                <w:sz w:val="18"/>
                <w:szCs w:val="18"/>
              </w:rPr>
            </w:pPr>
            <w:r w:rsidRPr="00262330">
              <w:rPr>
                <w:rFonts w:cstheme="minorHAnsi"/>
                <w:b/>
                <w:bCs/>
                <w:color w:val="000000" w:themeColor="text1"/>
                <w:sz w:val="18"/>
                <w:szCs w:val="18"/>
              </w:rPr>
              <w:t>Non-Fiction:</w:t>
            </w:r>
            <w:r w:rsidRPr="00262330">
              <w:rPr>
                <w:rFonts w:cstheme="minorHAnsi"/>
                <w:color w:val="000000" w:themeColor="text1"/>
                <w:sz w:val="18"/>
                <w:szCs w:val="18"/>
              </w:rPr>
              <w:t xml:space="preserve"> Invented writing</w:t>
            </w:r>
          </w:p>
        </w:tc>
      </w:tr>
      <w:tr w:rsidR="001C337C" w:rsidRPr="00262330" w14:paraId="28BD8BB6" w14:textId="77777777" w:rsidTr="008F5C33">
        <w:trPr>
          <w:trHeight w:val="452"/>
        </w:trPr>
        <w:tc>
          <w:tcPr>
            <w:tcW w:w="2601" w:type="dxa"/>
            <w:gridSpan w:val="2"/>
            <w:vMerge w:val="restart"/>
            <w:shd w:val="clear" w:color="auto" w:fill="008000"/>
            <w:vAlign w:val="center"/>
          </w:tcPr>
          <w:p w14:paraId="234DECA1" w14:textId="5D8338B7" w:rsidR="001C337C" w:rsidRPr="00262330" w:rsidRDefault="001C337C" w:rsidP="002E07AA">
            <w:pPr>
              <w:jc w:val="center"/>
              <w:rPr>
                <w:rFonts w:cstheme="minorHAnsi"/>
                <w:b/>
                <w:bCs/>
                <w:color w:val="FFFFFF" w:themeColor="background1"/>
                <w:sz w:val="18"/>
                <w:szCs w:val="18"/>
              </w:rPr>
            </w:pPr>
            <w:r w:rsidRPr="00262330">
              <w:rPr>
                <w:rFonts w:cstheme="minorHAnsi"/>
                <w:b/>
                <w:bCs/>
                <w:color w:val="FFFFFF" w:themeColor="background1"/>
                <w:sz w:val="18"/>
                <w:szCs w:val="18"/>
              </w:rPr>
              <w:t>Maths</w:t>
            </w:r>
          </w:p>
        </w:tc>
        <w:tc>
          <w:tcPr>
            <w:tcW w:w="12694" w:type="dxa"/>
            <w:gridSpan w:val="7"/>
            <w:shd w:val="clear" w:color="auto" w:fill="auto"/>
            <w:vAlign w:val="center"/>
          </w:tcPr>
          <w:p w14:paraId="3244B46B" w14:textId="48C390C4" w:rsidR="001C337C" w:rsidRPr="00262330" w:rsidRDefault="001C337C" w:rsidP="008A3E20">
            <w:pPr>
              <w:jc w:val="center"/>
              <w:rPr>
                <w:rFonts w:cstheme="minorHAnsi"/>
                <w:color w:val="000000" w:themeColor="text1"/>
                <w:sz w:val="18"/>
                <w:szCs w:val="18"/>
              </w:rPr>
            </w:pPr>
            <w:r w:rsidRPr="00262330">
              <w:rPr>
                <w:rFonts w:cstheme="minorHAnsi"/>
                <w:color w:val="000000" w:themeColor="text1"/>
                <w:sz w:val="18"/>
                <w:szCs w:val="18"/>
              </w:rPr>
              <w:t xml:space="preserve">In every term </w:t>
            </w:r>
            <w:proofErr w:type="gramStart"/>
            <w:r w:rsidRPr="00262330">
              <w:rPr>
                <w:rFonts w:cstheme="minorHAnsi"/>
                <w:color w:val="000000" w:themeColor="text1"/>
                <w:sz w:val="18"/>
                <w:szCs w:val="18"/>
              </w:rPr>
              <w:t>children</w:t>
            </w:r>
            <w:proofErr w:type="gramEnd"/>
            <w:r w:rsidRPr="00262330">
              <w:rPr>
                <w:rFonts w:cstheme="minorHAnsi"/>
                <w:color w:val="000000" w:themeColor="text1"/>
                <w:sz w:val="18"/>
                <w:szCs w:val="18"/>
              </w:rPr>
              <w:t xml:space="preserve"> will receive additional teaching and recall activities, based on prior learning. </w:t>
            </w:r>
          </w:p>
        </w:tc>
      </w:tr>
      <w:tr w:rsidR="001C337C" w:rsidRPr="00262330" w14:paraId="02BA2B43" w14:textId="77777777" w:rsidTr="008F5C33">
        <w:trPr>
          <w:trHeight w:val="452"/>
        </w:trPr>
        <w:tc>
          <w:tcPr>
            <w:tcW w:w="2601" w:type="dxa"/>
            <w:gridSpan w:val="2"/>
            <w:vMerge/>
            <w:shd w:val="clear" w:color="auto" w:fill="008000"/>
            <w:vAlign w:val="center"/>
          </w:tcPr>
          <w:p w14:paraId="00F127F6" w14:textId="77777777" w:rsidR="001C337C" w:rsidRPr="00262330" w:rsidRDefault="001C337C" w:rsidP="002E07AA">
            <w:pPr>
              <w:jc w:val="center"/>
              <w:rPr>
                <w:rFonts w:cstheme="minorHAnsi"/>
                <w:b/>
                <w:bCs/>
                <w:color w:val="FFFFFF" w:themeColor="background1"/>
                <w:sz w:val="18"/>
                <w:szCs w:val="18"/>
              </w:rPr>
            </w:pPr>
          </w:p>
        </w:tc>
        <w:tc>
          <w:tcPr>
            <w:tcW w:w="4271" w:type="dxa"/>
            <w:gridSpan w:val="2"/>
            <w:shd w:val="clear" w:color="auto" w:fill="auto"/>
            <w:vAlign w:val="center"/>
          </w:tcPr>
          <w:p w14:paraId="24746C46" w14:textId="37EFF908" w:rsidR="001C337C" w:rsidRPr="00262330" w:rsidRDefault="001C337C" w:rsidP="008A3E20">
            <w:pPr>
              <w:rPr>
                <w:sz w:val="18"/>
                <w:szCs w:val="18"/>
              </w:rPr>
            </w:pPr>
            <w:r w:rsidRPr="00262330">
              <w:rPr>
                <w:sz w:val="18"/>
                <w:szCs w:val="18"/>
              </w:rPr>
              <w:t>Week 1-</w:t>
            </w:r>
            <w:r w:rsidR="00ED7213" w:rsidRPr="00262330">
              <w:rPr>
                <w:sz w:val="18"/>
                <w:szCs w:val="18"/>
              </w:rPr>
              <w:t>2</w:t>
            </w:r>
            <w:r w:rsidRPr="00262330">
              <w:rPr>
                <w:sz w:val="18"/>
                <w:szCs w:val="18"/>
              </w:rPr>
              <w:t xml:space="preserve">: Number </w:t>
            </w:r>
            <w:r w:rsidR="004341EE" w:rsidRPr="00262330">
              <w:rPr>
                <w:sz w:val="18"/>
                <w:szCs w:val="18"/>
              </w:rPr>
              <w:t>-</w:t>
            </w:r>
            <w:r w:rsidRPr="00262330">
              <w:rPr>
                <w:sz w:val="18"/>
                <w:szCs w:val="18"/>
              </w:rPr>
              <w:t xml:space="preserve"> </w:t>
            </w:r>
            <w:r w:rsidRPr="00262330">
              <w:rPr>
                <w:b/>
                <w:bCs/>
                <w:sz w:val="18"/>
                <w:szCs w:val="18"/>
              </w:rPr>
              <w:t>Place Value</w:t>
            </w:r>
            <w:r w:rsidRPr="00262330">
              <w:rPr>
                <w:sz w:val="18"/>
                <w:szCs w:val="18"/>
              </w:rPr>
              <w:t xml:space="preserve"> </w:t>
            </w:r>
          </w:p>
          <w:p w14:paraId="216A899B" w14:textId="1ACE91B4" w:rsidR="001C337C" w:rsidRPr="00262330" w:rsidRDefault="001C337C" w:rsidP="008A3E20">
            <w:pPr>
              <w:rPr>
                <w:sz w:val="18"/>
                <w:szCs w:val="18"/>
              </w:rPr>
            </w:pPr>
            <w:r w:rsidRPr="00262330">
              <w:rPr>
                <w:sz w:val="18"/>
                <w:szCs w:val="18"/>
              </w:rPr>
              <w:t xml:space="preserve">Week </w:t>
            </w:r>
            <w:r w:rsidR="00ED7213" w:rsidRPr="00262330">
              <w:rPr>
                <w:sz w:val="18"/>
                <w:szCs w:val="18"/>
              </w:rPr>
              <w:t>3-7</w:t>
            </w:r>
            <w:r w:rsidRPr="00262330">
              <w:rPr>
                <w:sz w:val="18"/>
                <w:szCs w:val="18"/>
              </w:rPr>
              <w:t>: Number</w:t>
            </w:r>
            <w:r w:rsidR="004341EE" w:rsidRPr="00262330">
              <w:rPr>
                <w:sz w:val="18"/>
                <w:szCs w:val="18"/>
              </w:rPr>
              <w:t xml:space="preserve"> - </w:t>
            </w:r>
            <w:r w:rsidRPr="00262330">
              <w:rPr>
                <w:b/>
                <w:bCs/>
                <w:sz w:val="18"/>
                <w:szCs w:val="18"/>
              </w:rPr>
              <w:t>Addition and Subtraction</w:t>
            </w:r>
            <w:r w:rsidR="00ED7213" w:rsidRPr="00262330">
              <w:rPr>
                <w:b/>
                <w:bCs/>
                <w:sz w:val="18"/>
                <w:szCs w:val="18"/>
              </w:rPr>
              <w:t>, Multiplication &amp; Division</w:t>
            </w:r>
          </w:p>
          <w:p w14:paraId="0F2DC06D" w14:textId="4DC3ACB7" w:rsidR="001C337C" w:rsidRPr="00262330" w:rsidRDefault="001C337C" w:rsidP="008A3E20">
            <w:pPr>
              <w:rPr>
                <w:sz w:val="18"/>
                <w:szCs w:val="18"/>
              </w:rPr>
            </w:pPr>
            <w:r w:rsidRPr="00262330">
              <w:rPr>
                <w:sz w:val="18"/>
                <w:szCs w:val="18"/>
              </w:rPr>
              <w:t xml:space="preserve">Week </w:t>
            </w:r>
            <w:r w:rsidR="00ED7213" w:rsidRPr="00262330">
              <w:rPr>
                <w:sz w:val="18"/>
                <w:szCs w:val="18"/>
              </w:rPr>
              <w:t>8-11</w:t>
            </w:r>
            <w:r w:rsidRPr="00262330">
              <w:rPr>
                <w:sz w:val="18"/>
                <w:szCs w:val="18"/>
              </w:rPr>
              <w:t xml:space="preserve">: Number - </w:t>
            </w:r>
            <w:r w:rsidR="00ED7213" w:rsidRPr="00262330">
              <w:rPr>
                <w:b/>
                <w:bCs/>
                <w:sz w:val="18"/>
                <w:szCs w:val="18"/>
              </w:rPr>
              <w:t>Fractions</w:t>
            </w:r>
          </w:p>
          <w:p w14:paraId="391B4ED9" w14:textId="54F1FF05" w:rsidR="001C337C" w:rsidRPr="00262330" w:rsidRDefault="001C337C" w:rsidP="008A3E20">
            <w:pPr>
              <w:rPr>
                <w:rFonts w:cstheme="minorHAnsi"/>
                <w:color w:val="000000" w:themeColor="text1"/>
                <w:sz w:val="18"/>
                <w:szCs w:val="18"/>
              </w:rPr>
            </w:pPr>
            <w:r w:rsidRPr="00262330">
              <w:rPr>
                <w:sz w:val="18"/>
                <w:szCs w:val="18"/>
              </w:rPr>
              <w:t xml:space="preserve">Week 9-12 Number </w:t>
            </w:r>
            <w:r w:rsidR="00ED7213" w:rsidRPr="00262330">
              <w:rPr>
                <w:sz w:val="18"/>
                <w:szCs w:val="18"/>
              </w:rPr>
              <w:t>–</w:t>
            </w:r>
            <w:r w:rsidRPr="00262330">
              <w:rPr>
                <w:sz w:val="18"/>
                <w:szCs w:val="18"/>
              </w:rPr>
              <w:t xml:space="preserve"> </w:t>
            </w:r>
            <w:r w:rsidR="00ED7213" w:rsidRPr="00262330">
              <w:rPr>
                <w:b/>
                <w:bCs/>
                <w:sz w:val="18"/>
                <w:szCs w:val="18"/>
              </w:rPr>
              <w:t>Converting units</w:t>
            </w:r>
          </w:p>
        </w:tc>
        <w:tc>
          <w:tcPr>
            <w:tcW w:w="4202" w:type="dxa"/>
            <w:gridSpan w:val="2"/>
            <w:shd w:val="clear" w:color="auto" w:fill="auto"/>
            <w:vAlign w:val="center"/>
          </w:tcPr>
          <w:p w14:paraId="4A861635" w14:textId="6114ECC0" w:rsidR="001C337C" w:rsidRPr="00262330" w:rsidRDefault="001C337C" w:rsidP="008A3E20">
            <w:pPr>
              <w:rPr>
                <w:sz w:val="18"/>
                <w:szCs w:val="18"/>
              </w:rPr>
            </w:pPr>
            <w:r w:rsidRPr="00262330">
              <w:rPr>
                <w:sz w:val="18"/>
                <w:szCs w:val="18"/>
              </w:rPr>
              <w:t>Week 1-</w:t>
            </w:r>
            <w:r w:rsidR="006F52D7" w:rsidRPr="00262330">
              <w:rPr>
                <w:sz w:val="18"/>
                <w:szCs w:val="18"/>
              </w:rPr>
              <w:t>2</w:t>
            </w:r>
            <w:r w:rsidRPr="00262330">
              <w:rPr>
                <w:sz w:val="18"/>
                <w:szCs w:val="18"/>
              </w:rPr>
              <w:t xml:space="preserve">: Number - </w:t>
            </w:r>
            <w:r w:rsidR="006F52D7" w:rsidRPr="00262330">
              <w:rPr>
                <w:b/>
                <w:bCs/>
                <w:sz w:val="18"/>
                <w:szCs w:val="18"/>
              </w:rPr>
              <w:t>Ration</w:t>
            </w:r>
          </w:p>
          <w:p w14:paraId="514E6B8D" w14:textId="08285809" w:rsidR="001C337C" w:rsidRPr="00262330" w:rsidRDefault="001C337C" w:rsidP="008A3E20">
            <w:pPr>
              <w:rPr>
                <w:sz w:val="18"/>
                <w:szCs w:val="18"/>
              </w:rPr>
            </w:pPr>
            <w:r w:rsidRPr="00262330">
              <w:rPr>
                <w:sz w:val="18"/>
                <w:szCs w:val="18"/>
              </w:rPr>
              <w:t xml:space="preserve">Week </w:t>
            </w:r>
            <w:r w:rsidR="006F52D7" w:rsidRPr="00262330">
              <w:rPr>
                <w:sz w:val="18"/>
                <w:szCs w:val="18"/>
              </w:rPr>
              <w:t>3-4</w:t>
            </w:r>
            <w:r w:rsidRPr="00262330">
              <w:rPr>
                <w:sz w:val="18"/>
                <w:szCs w:val="18"/>
              </w:rPr>
              <w:t xml:space="preserve">: Number - </w:t>
            </w:r>
            <w:r w:rsidR="006F52D7" w:rsidRPr="00262330">
              <w:rPr>
                <w:sz w:val="18"/>
                <w:szCs w:val="18"/>
              </w:rPr>
              <w:t>Algebra</w:t>
            </w:r>
          </w:p>
          <w:p w14:paraId="158D4335" w14:textId="005BE011" w:rsidR="001C337C" w:rsidRPr="00262330" w:rsidRDefault="001C337C" w:rsidP="008A3E20">
            <w:pPr>
              <w:rPr>
                <w:sz w:val="18"/>
                <w:szCs w:val="18"/>
              </w:rPr>
            </w:pPr>
            <w:r w:rsidRPr="00262330">
              <w:rPr>
                <w:sz w:val="18"/>
                <w:szCs w:val="18"/>
              </w:rPr>
              <w:t xml:space="preserve">Week </w:t>
            </w:r>
            <w:r w:rsidR="006F52D7" w:rsidRPr="00262330">
              <w:rPr>
                <w:sz w:val="18"/>
                <w:szCs w:val="18"/>
              </w:rPr>
              <w:t>5</w:t>
            </w:r>
            <w:r w:rsidRPr="00262330">
              <w:rPr>
                <w:sz w:val="18"/>
                <w:szCs w:val="18"/>
              </w:rPr>
              <w:t xml:space="preserve">-8: Number </w:t>
            </w:r>
            <w:r w:rsidR="006F52D7" w:rsidRPr="00262330">
              <w:rPr>
                <w:sz w:val="18"/>
                <w:szCs w:val="18"/>
              </w:rPr>
              <w:t>–</w:t>
            </w:r>
            <w:r w:rsidRPr="00262330">
              <w:rPr>
                <w:sz w:val="18"/>
                <w:szCs w:val="18"/>
              </w:rPr>
              <w:t xml:space="preserve"> </w:t>
            </w:r>
            <w:r w:rsidRPr="00262330">
              <w:rPr>
                <w:b/>
                <w:bCs/>
                <w:sz w:val="18"/>
                <w:szCs w:val="18"/>
              </w:rPr>
              <w:t>Decimals</w:t>
            </w:r>
            <w:r w:rsidR="006F52D7" w:rsidRPr="00262330">
              <w:rPr>
                <w:b/>
                <w:bCs/>
                <w:sz w:val="18"/>
                <w:szCs w:val="18"/>
              </w:rPr>
              <w:t xml:space="preserve">, Fractions </w:t>
            </w:r>
            <w:r w:rsidRPr="00262330">
              <w:rPr>
                <w:b/>
                <w:bCs/>
                <w:sz w:val="18"/>
                <w:szCs w:val="18"/>
              </w:rPr>
              <w:t>and Percentages</w:t>
            </w:r>
            <w:r w:rsidRPr="00262330">
              <w:rPr>
                <w:sz w:val="18"/>
                <w:szCs w:val="18"/>
              </w:rPr>
              <w:t xml:space="preserve"> </w:t>
            </w:r>
          </w:p>
          <w:p w14:paraId="367AB9EF" w14:textId="60FD5F70" w:rsidR="001C337C" w:rsidRPr="00262330" w:rsidRDefault="001C337C" w:rsidP="008A3E20">
            <w:pPr>
              <w:rPr>
                <w:sz w:val="18"/>
                <w:szCs w:val="18"/>
              </w:rPr>
            </w:pPr>
            <w:r w:rsidRPr="00262330">
              <w:rPr>
                <w:sz w:val="18"/>
                <w:szCs w:val="18"/>
              </w:rPr>
              <w:t xml:space="preserve">Week 9-10: </w:t>
            </w:r>
            <w:r w:rsidR="006545A2" w:rsidRPr="00262330">
              <w:rPr>
                <w:sz w:val="18"/>
                <w:szCs w:val="18"/>
              </w:rPr>
              <w:t xml:space="preserve">Measurement - </w:t>
            </w:r>
            <w:r w:rsidR="006F52D7" w:rsidRPr="00262330">
              <w:rPr>
                <w:b/>
                <w:bCs/>
                <w:sz w:val="18"/>
                <w:szCs w:val="18"/>
              </w:rPr>
              <w:t xml:space="preserve">Area, </w:t>
            </w:r>
            <w:r w:rsidRPr="00262330">
              <w:rPr>
                <w:b/>
                <w:bCs/>
                <w:sz w:val="18"/>
                <w:szCs w:val="18"/>
              </w:rPr>
              <w:t xml:space="preserve">Perimeter and </w:t>
            </w:r>
            <w:r w:rsidR="006F52D7" w:rsidRPr="00262330">
              <w:rPr>
                <w:b/>
                <w:bCs/>
                <w:sz w:val="18"/>
                <w:szCs w:val="18"/>
              </w:rPr>
              <w:t>Volume</w:t>
            </w:r>
          </w:p>
          <w:p w14:paraId="662EEC94" w14:textId="67580312" w:rsidR="001C337C" w:rsidRPr="00262330" w:rsidRDefault="001C337C" w:rsidP="008A3E20">
            <w:pPr>
              <w:rPr>
                <w:rFonts w:cstheme="minorHAnsi"/>
                <w:color w:val="000000" w:themeColor="text1"/>
                <w:sz w:val="18"/>
                <w:szCs w:val="18"/>
              </w:rPr>
            </w:pPr>
            <w:r w:rsidRPr="00262330">
              <w:rPr>
                <w:sz w:val="18"/>
                <w:szCs w:val="18"/>
              </w:rPr>
              <w:t xml:space="preserve">Week 11-12: </w:t>
            </w:r>
            <w:r w:rsidRPr="00262330">
              <w:rPr>
                <w:b/>
                <w:bCs/>
                <w:sz w:val="18"/>
                <w:szCs w:val="18"/>
              </w:rPr>
              <w:t>Statistics</w:t>
            </w:r>
          </w:p>
        </w:tc>
        <w:tc>
          <w:tcPr>
            <w:tcW w:w="4221" w:type="dxa"/>
            <w:gridSpan w:val="3"/>
            <w:shd w:val="clear" w:color="auto" w:fill="auto"/>
            <w:vAlign w:val="center"/>
          </w:tcPr>
          <w:p w14:paraId="7B391208" w14:textId="77777777" w:rsidR="001C337C" w:rsidRPr="00262330" w:rsidRDefault="001C337C" w:rsidP="008A3E20">
            <w:pPr>
              <w:rPr>
                <w:sz w:val="18"/>
                <w:szCs w:val="18"/>
              </w:rPr>
            </w:pPr>
            <w:r w:rsidRPr="00262330">
              <w:rPr>
                <w:sz w:val="18"/>
                <w:szCs w:val="18"/>
              </w:rPr>
              <w:t>Week 1-3: Geometry -</w:t>
            </w:r>
            <w:r w:rsidRPr="00262330">
              <w:rPr>
                <w:b/>
                <w:bCs/>
                <w:sz w:val="18"/>
                <w:szCs w:val="18"/>
              </w:rPr>
              <w:t xml:space="preserve"> Shape</w:t>
            </w:r>
            <w:r w:rsidRPr="00262330">
              <w:rPr>
                <w:sz w:val="18"/>
                <w:szCs w:val="18"/>
              </w:rPr>
              <w:t xml:space="preserve"> </w:t>
            </w:r>
          </w:p>
          <w:p w14:paraId="5747168F" w14:textId="75C95242" w:rsidR="001C337C" w:rsidRPr="00262330" w:rsidRDefault="001C337C" w:rsidP="008A3E20">
            <w:pPr>
              <w:rPr>
                <w:sz w:val="18"/>
                <w:szCs w:val="18"/>
              </w:rPr>
            </w:pPr>
            <w:r w:rsidRPr="00262330">
              <w:rPr>
                <w:sz w:val="18"/>
                <w:szCs w:val="18"/>
              </w:rPr>
              <w:t xml:space="preserve">Week 4: Geometry - </w:t>
            </w:r>
            <w:r w:rsidRPr="00262330">
              <w:rPr>
                <w:b/>
                <w:bCs/>
                <w:sz w:val="18"/>
                <w:szCs w:val="18"/>
              </w:rPr>
              <w:t>Position and Direction</w:t>
            </w:r>
            <w:r w:rsidRPr="00262330">
              <w:rPr>
                <w:sz w:val="18"/>
                <w:szCs w:val="18"/>
              </w:rPr>
              <w:t xml:space="preserve"> </w:t>
            </w:r>
          </w:p>
          <w:p w14:paraId="7D9555BE" w14:textId="08D525EA" w:rsidR="001C337C" w:rsidRPr="00262330" w:rsidRDefault="001C337C" w:rsidP="008A3E20">
            <w:pPr>
              <w:rPr>
                <w:b/>
                <w:bCs/>
                <w:sz w:val="18"/>
                <w:szCs w:val="18"/>
              </w:rPr>
            </w:pPr>
            <w:r w:rsidRPr="00262330">
              <w:rPr>
                <w:sz w:val="18"/>
                <w:szCs w:val="18"/>
              </w:rPr>
              <w:t xml:space="preserve">Week </w:t>
            </w:r>
            <w:r w:rsidR="006545A2" w:rsidRPr="00262330">
              <w:rPr>
                <w:sz w:val="18"/>
                <w:szCs w:val="18"/>
              </w:rPr>
              <w:t>5-12</w:t>
            </w:r>
            <w:r w:rsidRPr="00262330">
              <w:rPr>
                <w:sz w:val="18"/>
                <w:szCs w:val="18"/>
              </w:rPr>
              <w:t xml:space="preserve">: Number </w:t>
            </w:r>
            <w:r w:rsidR="006545A2" w:rsidRPr="00262330">
              <w:rPr>
                <w:sz w:val="18"/>
                <w:szCs w:val="18"/>
              </w:rPr>
              <w:t>–</w:t>
            </w:r>
            <w:r w:rsidRPr="00262330">
              <w:rPr>
                <w:sz w:val="18"/>
                <w:szCs w:val="18"/>
              </w:rPr>
              <w:t xml:space="preserve"> </w:t>
            </w:r>
            <w:r w:rsidR="006545A2" w:rsidRPr="00262330">
              <w:rPr>
                <w:b/>
                <w:bCs/>
                <w:sz w:val="18"/>
                <w:szCs w:val="18"/>
              </w:rPr>
              <w:t>Themed Projects, Consolidation</w:t>
            </w:r>
            <w:r w:rsidRPr="00262330">
              <w:rPr>
                <w:b/>
                <w:bCs/>
                <w:sz w:val="18"/>
                <w:szCs w:val="18"/>
              </w:rPr>
              <w:t xml:space="preserve"> </w:t>
            </w:r>
            <w:r w:rsidR="006545A2" w:rsidRPr="00262330">
              <w:rPr>
                <w:b/>
                <w:bCs/>
                <w:sz w:val="18"/>
                <w:szCs w:val="18"/>
              </w:rPr>
              <w:t>&amp; Problem Solving</w:t>
            </w:r>
          </w:p>
          <w:p w14:paraId="209B5936" w14:textId="46ED4955" w:rsidR="001C337C" w:rsidRPr="00262330" w:rsidRDefault="001C337C" w:rsidP="008A3E20">
            <w:pPr>
              <w:rPr>
                <w:rFonts w:cstheme="minorHAnsi"/>
                <w:color w:val="000000" w:themeColor="text1"/>
                <w:sz w:val="18"/>
                <w:szCs w:val="18"/>
              </w:rPr>
            </w:pPr>
          </w:p>
        </w:tc>
      </w:tr>
      <w:tr w:rsidR="004341EE" w:rsidRPr="00262330" w14:paraId="48A6AEB5" w14:textId="77777777" w:rsidTr="008F5C33">
        <w:trPr>
          <w:trHeight w:val="452"/>
        </w:trPr>
        <w:tc>
          <w:tcPr>
            <w:tcW w:w="2601" w:type="dxa"/>
            <w:gridSpan w:val="2"/>
            <w:shd w:val="clear" w:color="auto" w:fill="008000"/>
            <w:vAlign w:val="center"/>
          </w:tcPr>
          <w:p w14:paraId="3163F5B5" w14:textId="22DA6F92" w:rsidR="004341EE" w:rsidRPr="00262330" w:rsidRDefault="004341EE" w:rsidP="004341EE">
            <w:pPr>
              <w:jc w:val="center"/>
              <w:rPr>
                <w:rFonts w:cstheme="minorHAnsi"/>
                <w:b/>
                <w:bCs/>
                <w:color w:val="FFFFFF" w:themeColor="background1"/>
                <w:sz w:val="18"/>
                <w:szCs w:val="18"/>
              </w:rPr>
            </w:pPr>
            <w:r w:rsidRPr="00262330">
              <w:rPr>
                <w:rFonts w:cstheme="minorHAnsi"/>
                <w:b/>
                <w:bCs/>
                <w:color w:val="FFFFFF" w:themeColor="background1"/>
                <w:sz w:val="18"/>
                <w:szCs w:val="18"/>
              </w:rPr>
              <w:t>RE</w:t>
            </w:r>
          </w:p>
        </w:tc>
        <w:tc>
          <w:tcPr>
            <w:tcW w:w="2178" w:type="dxa"/>
            <w:shd w:val="clear" w:color="auto" w:fill="auto"/>
            <w:vAlign w:val="center"/>
          </w:tcPr>
          <w:p w14:paraId="0AB4B958" w14:textId="4CBA265E" w:rsidR="004341EE" w:rsidRPr="00262330" w:rsidRDefault="00E6343B" w:rsidP="004341EE">
            <w:pPr>
              <w:jc w:val="center"/>
              <w:rPr>
                <w:rFonts w:ascii="Calibri" w:hAnsi="Calibri"/>
                <w:b/>
                <w:bCs/>
                <w:sz w:val="18"/>
                <w:szCs w:val="18"/>
              </w:rPr>
            </w:pPr>
            <w:r w:rsidRPr="00262330">
              <w:rPr>
                <w:rFonts w:ascii="Calibri" w:hAnsi="Calibri"/>
                <w:b/>
                <w:bCs/>
                <w:sz w:val="18"/>
                <w:szCs w:val="18"/>
              </w:rPr>
              <w:t>CREATION</w:t>
            </w:r>
          </w:p>
          <w:p w14:paraId="7CDA1D50" w14:textId="77777777" w:rsidR="004341EE" w:rsidRPr="00262330" w:rsidRDefault="004341EE" w:rsidP="004341EE">
            <w:pPr>
              <w:jc w:val="center"/>
              <w:rPr>
                <w:rFonts w:ascii="Calibri" w:hAnsi="Calibri"/>
                <w:b/>
                <w:bCs/>
                <w:sz w:val="18"/>
                <w:szCs w:val="18"/>
              </w:rPr>
            </w:pPr>
          </w:p>
          <w:p w14:paraId="62D5F1AD" w14:textId="698FDEA3" w:rsidR="004341EE" w:rsidRPr="00262330" w:rsidRDefault="00E6343B" w:rsidP="004341EE">
            <w:pPr>
              <w:jc w:val="center"/>
              <w:rPr>
                <w:rFonts w:cstheme="minorHAnsi"/>
                <w:color w:val="000000" w:themeColor="text1"/>
                <w:sz w:val="18"/>
                <w:szCs w:val="18"/>
              </w:rPr>
            </w:pPr>
            <w:r w:rsidRPr="00262330">
              <w:rPr>
                <w:rFonts w:ascii="Calibri" w:hAnsi="Calibri"/>
                <w:bCs/>
                <w:sz w:val="18"/>
                <w:szCs w:val="18"/>
              </w:rPr>
              <w:t>Creation and science: conflicting or complementary</w:t>
            </w:r>
            <w:r w:rsidR="004341EE" w:rsidRPr="00262330">
              <w:rPr>
                <w:rFonts w:ascii="Calibri" w:hAnsi="Calibri"/>
                <w:bCs/>
                <w:sz w:val="18"/>
                <w:szCs w:val="18"/>
              </w:rPr>
              <w:t>?</w:t>
            </w:r>
          </w:p>
        </w:tc>
        <w:tc>
          <w:tcPr>
            <w:tcW w:w="2093" w:type="dxa"/>
            <w:shd w:val="clear" w:color="auto" w:fill="auto"/>
            <w:vAlign w:val="center"/>
          </w:tcPr>
          <w:p w14:paraId="305202B8" w14:textId="77777777" w:rsidR="00E6343B" w:rsidRPr="00262330" w:rsidRDefault="00E6343B" w:rsidP="004341EE">
            <w:pPr>
              <w:jc w:val="center"/>
              <w:rPr>
                <w:rFonts w:ascii="Calibri" w:hAnsi="Calibri"/>
                <w:b/>
                <w:bCs/>
                <w:sz w:val="18"/>
                <w:szCs w:val="18"/>
              </w:rPr>
            </w:pPr>
          </w:p>
          <w:p w14:paraId="5553846E" w14:textId="77777777" w:rsidR="00E6343B" w:rsidRPr="00262330" w:rsidRDefault="00E6343B" w:rsidP="004341EE">
            <w:pPr>
              <w:jc w:val="center"/>
              <w:rPr>
                <w:rFonts w:ascii="Calibri" w:hAnsi="Calibri"/>
                <w:b/>
                <w:bCs/>
                <w:sz w:val="18"/>
                <w:szCs w:val="18"/>
              </w:rPr>
            </w:pPr>
          </w:p>
          <w:p w14:paraId="26BD1E92" w14:textId="4986D984" w:rsidR="004341EE" w:rsidRPr="00262330" w:rsidRDefault="00E6343B" w:rsidP="004341EE">
            <w:pPr>
              <w:jc w:val="center"/>
              <w:rPr>
                <w:rFonts w:ascii="Calibri" w:hAnsi="Calibri"/>
                <w:b/>
                <w:bCs/>
                <w:sz w:val="18"/>
                <w:szCs w:val="18"/>
              </w:rPr>
            </w:pPr>
            <w:r w:rsidRPr="00262330">
              <w:rPr>
                <w:rFonts w:ascii="Calibri" w:hAnsi="Calibri"/>
                <w:b/>
                <w:bCs/>
                <w:sz w:val="18"/>
                <w:szCs w:val="18"/>
              </w:rPr>
              <w:t>GOSPEL</w:t>
            </w:r>
          </w:p>
          <w:p w14:paraId="57EA4CE7" w14:textId="77777777" w:rsidR="004341EE" w:rsidRPr="00262330" w:rsidRDefault="004341EE" w:rsidP="00E6343B">
            <w:pPr>
              <w:rPr>
                <w:rFonts w:ascii="Calibri" w:hAnsi="Calibri"/>
                <w:b/>
                <w:sz w:val="18"/>
                <w:szCs w:val="18"/>
              </w:rPr>
            </w:pPr>
          </w:p>
          <w:p w14:paraId="0E217C6D" w14:textId="772B23F9" w:rsidR="00E6343B" w:rsidRPr="00262330" w:rsidRDefault="004341EE" w:rsidP="004341EE">
            <w:pPr>
              <w:jc w:val="center"/>
              <w:rPr>
                <w:rFonts w:ascii="Calibri" w:hAnsi="Calibri"/>
                <w:bCs/>
                <w:sz w:val="18"/>
                <w:szCs w:val="18"/>
              </w:rPr>
            </w:pPr>
            <w:r w:rsidRPr="00262330">
              <w:rPr>
                <w:rFonts w:ascii="Calibri" w:hAnsi="Calibri"/>
                <w:bCs/>
                <w:sz w:val="18"/>
                <w:szCs w:val="18"/>
              </w:rPr>
              <w:t>W</w:t>
            </w:r>
            <w:r w:rsidR="00E6343B" w:rsidRPr="00262330">
              <w:rPr>
                <w:rFonts w:ascii="Calibri" w:hAnsi="Calibri"/>
                <w:bCs/>
                <w:sz w:val="18"/>
                <w:szCs w:val="18"/>
              </w:rPr>
              <w:t>hat would Jesus do?</w:t>
            </w:r>
          </w:p>
          <w:p w14:paraId="1C4EE2F8" w14:textId="77777777" w:rsidR="00E6343B" w:rsidRPr="00262330" w:rsidRDefault="00E6343B" w:rsidP="004341EE">
            <w:pPr>
              <w:jc w:val="center"/>
              <w:rPr>
                <w:rFonts w:ascii="Calibri" w:hAnsi="Calibri"/>
                <w:bCs/>
                <w:sz w:val="18"/>
                <w:szCs w:val="18"/>
              </w:rPr>
            </w:pPr>
          </w:p>
          <w:p w14:paraId="44A55A48" w14:textId="34D1DAD6" w:rsidR="004341EE" w:rsidRPr="00262330" w:rsidRDefault="00E6343B" w:rsidP="00E6343B">
            <w:pPr>
              <w:jc w:val="center"/>
              <w:rPr>
                <w:rFonts w:cstheme="minorHAnsi"/>
                <w:color w:val="000000" w:themeColor="text1"/>
                <w:sz w:val="18"/>
                <w:szCs w:val="18"/>
              </w:rPr>
            </w:pPr>
            <w:r w:rsidRPr="00262330">
              <w:rPr>
                <w:rFonts w:ascii="Calibri" w:hAnsi="Calibri"/>
                <w:bCs/>
                <w:sz w:val="18"/>
                <w:szCs w:val="18"/>
              </w:rPr>
              <w:t>INCARNATION (1/2 lessons)</w:t>
            </w:r>
          </w:p>
        </w:tc>
        <w:tc>
          <w:tcPr>
            <w:tcW w:w="2092" w:type="dxa"/>
            <w:shd w:val="clear" w:color="auto" w:fill="auto"/>
            <w:vAlign w:val="center"/>
          </w:tcPr>
          <w:p w14:paraId="7BE87F3E" w14:textId="6BE20DF5" w:rsidR="004341EE" w:rsidRPr="00262330" w:rsidRDefault="00E6343B" w:rsidP="004341EE">
            <w:pPr>
              <w:jc w:val="center"/>
              <w:rPr>
                <w:rFonts w:ascii="Calibri" w:hAnsi="Calibri"/>
                <w:b/>
                <w:bCs/>
                <w:sz w:val="18"/>
                <w:szCs w:val="18"/>
              </w:rPr>
            </w:pPr>
            <w:r w:rsidRPr="00262330">
              <w:rPr>
                <w:rFonts w:ascii="Calibri" w:hAnsi="Calibri"/>
                <w:b/>
                <w:bCs/>
                <w:sz w:val="18"/>
                <w:szCs w:val="18"/>
              </w:rPr>
              <w:t>HUMANISM</w:t>
            </w:r>
          </w:p>
          <w:p w14:paraId="3B017836" w14:textId="77777777" w:rsidR="004341EE" w:rsidRPr="00262330" w:rsidRDefault="004341EE" w:rsidP="004341EE">
            <w:pPr>
              <w:jc w:val="center"/>
              <w:rPr>
                <w:rFonts w:ascii="Calibri" w:hAnsi="Calibri"/>
                <w:b/>
                <w:bCs/>
                <w:sz w:val="18"/>
                <w:szCs w:val="18"/>
              </w:rPr>
            </w:pPr>
          </w:p>
          <w:p w14:paraId="21665A2C" w14:textId="2D30F586" w:rsidR="004341EE" w:rsidRPr="00262330" w:rsidRDefault="00E6343B" w:rsidP="004341EE">
            <w:pPr>
              <w:jc w:val="center"/>
              <w:rPr>
                <w:rFonts w:ascii="Calibri" w:hAnsi="Calibri"/>
                <w:bCs/>
                <w:sz w:val="18"/>
                <w:szCs w:val="18"/>
              </w:rPr>
            </w:pPr>
            <w:r w:rsidRPr="00262330">
              <w:rPr>
                <w:rFonts w:ascii="Calibri" w:hAnsi="Calibri"/>
                <w:bCs/>
                <w:sz w:val="18"/>
                <w:szCs w:val="18"/>
              </w:rPr>
              <w:t>What is Humanism</w:t>
            </w:r>
            <w:r w:rsidR="004341EE" w:rsidRPr="00262330">
              <w:rPr>
                <w:rFonts w:ascii="Calibri" w:hAnsi="Calibri"/>
                <w:bCs/>
                <w:sz w:val="18"/>
                <w:szCs w:val="18"/>
              </w:rPr>
              <w:t>?</w:t>
            </w:r>
          </w:p>
          <w:p w14:paraId="16854D3B" w14:textId="77777777" w:rsidR="004341EE" w:rsidRPr="00262330" w:rsidRDefault="004341EE" w:rsidP="004341EE">
            <w:pPr>
              <w:jc w:val="center"/>
              <w:rPr>
                <w:rFonts w:cstheme="minorHAnsi"/>
                <w:color w:val="000000" w:themeColor="text1"/>
                <w:sz w:val="18"/>
                <w:szCs w:val="18"/>
              </w:rPr>
            </w:pPr>
          </w:p>
        </w:tc>
        <w:tc>
          <w:tcPr>
            <w:tcW w:w="2110" w:type="dxa"/>
            <w:shd w:val="clear" w:color="auto" w:fill="auto"/>
            <w:vAlign w:val="center"/>
          </w:tcPr>
          <w:p w14:paraId="6E9E0C25" w14:textId="457E6AFB" w:rsidR="004341EE" w:rsidRPr="00262330" w:rsidRDefault="00E6343B" w:rsidP="004341EE">
            <w:pPr>
              <w:jc w:val="center"/>
              <w:rPr>
                <w:rFonts w:ascii="Calibri" w:hAnsi="Calibri"/>
                <w:b/>
                <w:bCs/>
                <w:sz w:val="18"/>
                <w:szCs w:val="18"/>
              </w:rPr>
            </w:pPr>
            <w:r w:rsidRPr="00262330">
              <w:rPr>
                <w:rFonts w:ascii="Calibri" w:hAnsi="Calibri"/>
                <w:b/>
                <w:bCs/>
                <w:sz w:val="18"/>
                <w:szCs w:val="18"/>
              </w:rPr>
              <w:t>JUDAISM</w:t>
            </w:r>
          </w:p>
          <w:p w14:paraId="7E5089E8" w14:textId="77777777" w:rsidR="004341EE" w:rsidRPr="00262330" w:rsidRDefault="004341EE" w:rsidP="004341EE">
            <w:pPr>
              <w:jc w:val="center"/>
              <w:rPr>
                <w:rFonts w:ascii="Calibri" w:hAnsi="Calibri"/>
                <w:b/>
                <w:bCs/>
                <w:sz w:val="18"/>
                <w:szCs w:val="18"/>
              </w:rPr>
            </w:pPr>
          </w:p>
          <w:p w14:paraId="12F09871" w14:textId="3372937D" w:rsidR="004341EE" w:rsidRPr="00262330" w:rsidRDefault="004341EE" w:rsidP="00E6343B">
            <w:pPr>
              <w:jc w:val="center"/>
              <w:rPr>
                <w:rFonts w:cstheme="minorHAnsi"/>
                <w:color w:val="000000" w:themeColor="text1"/>
                <w:sz w:val="18"/>
                <w:szCs w:val="18"/>
              </w:rPr>
            </w:pPr>
            <w:r w:rsidRPr="00262330">
              <w:rPr>
                <w:rFonts w:ascii="Calibri" w:hAnsi="Calibri"/>
                <w:bCs/>
                <w:sz w:val="18"/>
                <w:szCs w:val="18"/>
              </w:rPr>
              <w:t>What d</w:t>
            </w:r>
            <w:r w:rsidR="00E6343B" w:rsidRPr="00262330">
              <w:rPr>
                <w:rFonts w:ascii="Calibri" w:hAnsi="Calibri"/>
                <w:bCs/>
                <w:sz w:val="18"/>
                <w:szCs w:val="18"/>
              </w:rPr>
              <w:t>oes it mean to be Jewish in Britain to</w:t>
            </w:r>
            <w:r w:rsidRPr="00262330">
              <w:rPr>
                <w:rFonts w:ascii="Calibri" w:hAnsi="Calibri"/>
                <w:bCs/>
                <w:sz w:val="18"/>
                <w:szCs w:val="18"/>
              </w:rPr>
              <w:t>d</w:t>
            </w:r>
            <w:r w:rsidR="00E6343B" w:rsidRPr="00262330">
              <w:rPr>
                <w:rFonts w:ascii="Calibri" w:hAnsi="Calibri"/>
                <w:bCs/>
                <w:sz w:val="18"/>
                <w:szCs w:val="18"/>
              </w:rPr>
              <w:t>ay?</w:t>
            </w:r>
          </w:p>
        </w:tc>
        <w:tc>
          <w:tcPr>
            <w:tcW w:w="2110" w:type="dxa"/>
            <w:gridSpan w:val="2"/>
            <w:shd w:val="clear" w:color="auto" w:fill="auto"/>
            <w:vAlign w:val="center"/>
          </w:tcPr>
          <w:p w14:paraId="7009F848" w14:textId="77777777" w:rsidR="00E6343B" w:rsidRPr="00262330" w:rsidRDefault="00E6343B" w:rsidP="004341EE">
            <w:pPr>
              <w:jc w:val="center"/>
              <w:rPr>
                <w:rFonts w:ascii="Calibri" w:hAnsi="Calibri"/>
                <w:b/>
                <w:bCs/>
                <w:color w:val="000000" w:themeColor="text1"/>
                <w:sz w:val="18"/>
                <w:szCs w:val="18"/>
              </w:rPr>
            </w:pPr>
          </w:p>
          <w:p w14:paraId="4A311B2C" w14:textId="553F14B3" w:rsidR="004341EE" w:rsidRPr="00262330" w:rsidRDefault="00E6343B" w:rsidP="004341EE">
            <w:pPr>
              <w:jc w:val="center"/>
              <w:rPr>
                <w:rFonts w:ascii="Calibri" w:hAnsi="Calibri"/>
                <w:b/>
                <w:bCs/>
                <w:color w:val="000000" w:themeColor="text1"/>
                <w:sz w:val="18"/>
                <w:szCs w:val="18"/>
              </w:rPr>
            </w:pPr>
            <w:r w:rsidRPr="00262330">
              <w:rPr>
                <w:rFonts w:ascii="Calibri" w:hAnsi="Calibri"/>
                <w:b/>
                <w:bCs/>
                <w:color w:val="000000" w:themeColor="text1"/>
                <w:sz w:val="18"/>
                <w:szCs w:val="18"/>
              </w:rPr>
              <w:t>UNIVERSAL</w:t>
            </w:r>
          </w:p>
          <w:p w14:paraId="24B9DC1B" w14:textId="77777777" w:rsidR="00E6343B" w:rsidRPr="00262330" w:rsidRDefault="00E6343B" w:rsidP="004341EE">
            <w:pPr>
              <w:jc w:val="center"/>
              <w:rPr>
                <w:rFonts w:ascii="Calibri" w:hAnsi="Calibri"/>
                <w:b/>
                <w:bCs/>
                <w:color w:val="000000" w:themeColor="text1"/>
                <w:sz w:val="18"/>
                <w:szCs w:val="18"/>
              </w:rPr>
            </w:pPr>
          </w:p>
          <w:p w14:paraId="3314EFE2" w14:textId="64ACB010" w:rsidR="004341EE" w:rsidRPr="00262330" w:rsidRDefault="004341EE" w:rsidP="00E6343B">
            <w:pPr>
              <w:jc w:val="center"/>
              <w:rPr>
                <w:rFonts w:cstheme="minorHAnsi"/>
                <w:color w:val="000000" w:themeColor="text1"/>
                <w:sz w:val="18"/>
                <w:szCs w:val="18"/>
              </w:rPr>
            </w:pPr>
            <w:r w:rsidRPr="00262330">
              <w:rPr>
                <w:rFonts w:ascii="Calibri" w:hAnsi="Calibri"/>
                <w:bCs/>
                <w:color w:val="000000" w:themeColor="text1"/>
                <w:sz w:val="18"/>
                <w:szCs w:val="18"/>
              </w:rPr>
              <w:t xml:space="preserve">What </w:t>
            </w:r>
            <w:r w:rsidR="00E6343B" w:rsidRPr="00262330">
              <w:rPr>
                <w:rFonts w:ascii="Calibri" w:hAnsi="Calibri"/>
                <w:bCs/>
                <w:color w:val="000000" w:themeColor="text1"/>
                <w:sz w:val="18"/>
                <w:szCs w:val="18"/>
              </w:rPr>
              <w:t>can be done to reduce racism? Can religion help?</w:t>
            </w:r>
          </w:p>
        </w:tc>
        <w:tc>
          <w:tcPr>
            <w:tcW w:w="2111" w:type="dxa"/>
            <w:shd w:val="clear" w:color="auto" w:fill="auto"/>
            <w:vAlign w:val="center"/>
          </w:tcPr>
          <w:p w14:paraId="47D9FA0C" w14:textId="4FEB38DE" w:rsidR="004341EE" w:rsidRPr="00262330" w:rsidRDefault="00E6343B" w:rsidP="00E6343B">
            <w:pPr>
              <w:jc w:val="center"/>
              <w:rPr>
                <w:rFonts w:ascii="Calibri" w:hAnsi="Calibri"/>
                <w:b/>
                <w:bCs/>
                <w:color w:val="000000" w:themeColor="text1"/>
                <w:sz w:val="18"/>
                <w:szCs w:val="18"/>
              </w:rPr>
            </w:pPr>
            <w:r w:rsidRPr="00262330">
              <w:rPr>
                <w:rFonts w:ascii="Calibri" w:hAnsi="Calibri"/>
                <w:b/>
                <w:bCs/>
                <w:color w:val="000000" w:themeColor="text1"/>
                <w:sz w:val="18"/>
                <w:szCs w:val="18"/>
              </w:rPr>
              <w:t>KINGDOM OF GOD</w:t>
            </w:r>
          </w:p>
          <w:p w14:paraId="0DF17B70" w14:textId="0419228D" w:rsidR="00E6343B" w:rsidRPr="00262330" w:rsidRDefault="00E6343B" w:rsidP="00E6343B">
            <w:pPr>
              <w:jc w:val="center"/>
              <w:rPr>
                <w:rFonts w:ascii="Calibri" w:hAnsi="Calibri"/>
                <w:b/>
                <w:bCs/>
                <w:color w:val="000000" w:themeColor="text1"/>
                <w:sz w:val="18"/>
                <w:szCs w:val="18"/>
              </w:rPr>
            </w:pPr>
          </w:p>
          <w:p w14:paraId="454379DB" w14:textId="583ABE03" w:rsidR="004341EE" w:rsidRPr="00262330" w:rsidRDefault="004341EE" w:rsidP="00E6343B">
            <w:pPr>
              <w:jc w:val="center"/>
              <w:rPr>
                <w:rFonts w:cstheme="minorHAnsi"/>
                <w:color w:val="000000" w:themeColor="text1"/>
                <w:sz w:val="18"/>
                <w:szCs w:val="18"/>
              </w:rPr>
            </w:pPr>
            <w:r w:rsidRPr="00262330">
              <w:rPr>
                <w:rFonts w:ascii="Calibri" w:hAnsi="Calibri"/>
                <w:bCs/>
                <w:color w:val="000000" w:themeColor="text1"/>
                <w:sz w:val="18"/>
                <w:szCs w:val="18"/>
              </w:rPr>
              <w:t xml:space="preserve">What </w:t>
            </w:r>
            <w:r w:rsidR="00E6343B" w:rsidRPr="00262330">
              <w:rPr>
                <w:rFonts w:ascii="Calibri" w:hAnsi="Calibri"/>
                <w:bCs/>
                <w:color w:val="000000" w:themeColor="text1"/>
                <w:sz w:val="18"/>
                <w:szCs w:val="18"/>
              </w:rPr>
              <w:t>kind of king is Jesus?</w:t>
            </w:r>
          </w:p>
        </w:tc>
      </w:tr>
      <w:tr w:rsidR="004341EE" w:rsidRPr="00262330" w14:paraId="193D0F60" w14:textId="77777777" w:rsidTr="00D901D1">
        <w:trPr>
          <w:trHeight w:val="452"/>
        </w:trPr>
        <w:tc>
          <w:tcPr>
            <w:tcW w:w="2601" w:type="dxa"/>
            <w:gridSpan w:val="2"/>
            <w:shd w:val="clear" w:color="auto" w:fill="008000"/>
            <w:vAlign w:val="center"/>
          </w:tcPr>
          <w:p w14:paraId="64E6F013" w14:textId="2FA87512" w:rsidR="004341EE" w:rsidRPr="00262330" w:rsidRDefault="004341EE" w:rsidP="004341EE">
            <w:pPr>
              <w:jc w:val="center"/>
              <w:rPr>
                <w:rFonts w:cstheme="minorHAnsi"/>
                <w:b/>
                <w:bCs/>
                <w:color w:val="FFFFFF" w:themeColor="background1"/>
                <w:sz w:val="18"/>
                <w:szCs w:val="18"/>
              </w:rPr>
            </w:pPr>
            <w:r w:rsidRPr="00262330">
              <w:rPr>
                <w:rFonts w:cstheme="minorHAnsi"/>
                <w:b/>
                <w:bCs/>
                <w:color w:val="FFFFFF" w:themeColor="background1"/>
                <w:sz w:val="18"/>
                <w:szCs w:val="18"/>
              </w:rPr>
              <w:t>Science</w:t>
            </w:r>
          </w:p>
        </w:tc>
        <w:tc>
          <w:tcPr>
            <w:tcW w:w="2178" w:type="dxa"/>
            <w:shd w:val="clear" w:color="auto" w:fill="auto"/>
          </w:tcPr>
          <w:p w14:paraId="4BB2DE26" w14:textId="77777777" w:rsidR="00D71CE2" w:rsidRPr="00262330" w:rsidRDefault="00D71CE2" w:rsidP="004341EE">
            <w:pPr>
              <w:jc w:val="center"/>
              <w:rPr>
                <w:rFonts w:ascii="Calibri" w:hAnsi="Calibri"/>
                <w:b/>
                <w:bCs/>
                <w:sz w:val="18"/>
                <w:szCs w:val="18"/>
              </w:rPr>
            </w:pPr>
            <w:r w:rsidRPr="00262330">
              <w:rPr>
                <w:rFonts w:ascii="Calibri" w:hAnsi="Calibri"/>
                <w:b/>
                <w:bCs/>
                <w:sz w:val="18"/>
                <w:szCs w:val="18"/>
              </w:rPr>
              <w:t>Earth &amp; Space</w:t>
            </w:r>
          </w:p>
          <w:p w14:paraId="116305E4" w14:textId="19BEE70F" w:rsidR="004341EE" w:rsidRPr="00262330" w:rsidRDefault="00ED7213" w:rsidP="004341EE">
            <w:pPr>
              <w:jc w:val="center"/>
              <w:rPr>
                <w:rFonts w:ascii="Calibri" w:hAnsi="Calibri"/>
                <w:b/>
                <w:bCs/>
                <w:sz w:val="18"/>
                <w:szCs w:val="18"/>
              </w:rPr>
            </w:pPr>
            <w:r w:rsidRPr="00262330">
              <w:rPr>
                <w:rFonts w:ascii="Calibri" w:hAnsi="Calibri"/>
                <w:b/>
                <w:bCs/>
                <w:sz w:val="18"/>
                <w:szCs w:val="18"/>
              </w:rPr>
              <w:t>Light</w:t>
            </w:r>
          </w:p>
          <w:p w14:paraId="68F1451D" w14:textId="696AE828" w:rsidR="00D71CE2" w:rsidRPr="00262330" w:rsidRDefault="00D71CE2" w:rsidP="00D71CE2">
            <w:pPr>
              <w:jc w:val="both"/>
              <w:rPr>
                <w:sz w:val="18"/>
                <w:szCs w:val="18"/>
              </w:rPr>
            </w:pPr>
            <w:r w:rsidRPr="00262330">
              <w:rPr>
                <w:sz w:val="18"/>
                <w:szCs w:val="18"/>
              </w:rPr>
              <w:lastRenderedPageBreak/>
              <w:t>Describe the movement of the Earth and other planets relative to the sun in the solar system.</w:t>
            </w:r>
          </w:p>
          <w:p w14:paraId="0AF56459" w14:textId="1CED6F56" w:rsidR="00D71CE2" w:rsidRPr="00262330" w:rsidRDefault="00D71CE2" w:rsidP="00D71CE2">
            <w:pPr>
              <w:jc w:val="both"/>
              <w:rPr>
                <w:sz w:val="18"/>
                <w:szCs w:val="18"/>
              </w:rPr>
            </w:pPr>
            <w:r w:rsidRPr="00262330">
              <w:rPr>
                <w:sz w:val="18"/>
                <w:szCs w:val="18"/>
              </w:rPr>
              <w:t>Describe the movement of the moon relative to the Earth.</w:t>
            </w:r>
          </w:p>
          <w:p w14:paraId="031752A6" w14:textId="553FE19B" w:rsidR="00D71CE2" w:rsidRPr="00262330" w:rsidRDefault="00D71CE2" w:rsidP="00D71CE2">
            <w:pPr>
              <w:jc w:val="both"/>
              <w:rPr>
                <w:sz w:val="18"/>
                <w:szCs w:val="18"/>
              </w:rPr>
            </w:pPr>
            <w:r w:rsidRPr="00262330">
              <w:rPr>
                <w:sz w:val="18"/>
                <w:szCs w:val="18"/>
              </w:rPr>
              <w:t>Describe the sun, Earth and moon as approximately spherical bodies.</w:t>
            </w:r>
          </w:p>
          <w:p w14:paraId="0639AC75" w14:textId="77777777" w:rsidR="00D71CE2" w:rsidRPr="00262330" w:rsidRDefault="00D71CE2" w:rsidP="00D71CE2">
            <w:pPr>
              <w:jc w:val="both"/>
              <w:rPr>
                <w:sz w:val="18"/>
                <w:szCs w:val="18"/>
              </w:rPr>
            </w:pPr>
            <w:r w:rsidRPr="00262330">
              <w:rPr>
                <w:sz w:val="18"/>
                <w:szCs w:val="18"/>
              </w:rPr>
              <w:t>Use the idea of the Earth’s rotation to explain day and night and the apparent movement of the sun across the sky.</w:t>
            </w:r>
          </w:p>
          <w:p w14:paraId="3E78BB3E" w14:textId="77777777" w:rsidR="00D71CE2" w:rsidRPr="00262330" w:rsidRDefault="00D71CE2" w:rsidP="00D71CE2">
            <w:pPr>
              <w:jc w:val="both"/>
              <w:rPr>
                <w:sz w:val="18"/>
                <w:szCs w:val="18"/>
              </w:rPr>
            </w:pPr>
          </w:p>
          <w:p w14:paraId="0A95030A" w14:textId="6E7D3249" w:rsidR="00ED7213" w:rsidRPr="00262330" w:rsidRDefault="00D71CE2" w:rsidP="00D71CE2">
            <w:pPr>
              <w:jc w:val="both"/>
              <w:rPr>
                <w:rFonts w:ascii="Calibri" w:hAnsi="Calibri"/>
                <w:b/>
                <w:bCs/>
                <w:sz w:val="18"/>
                <w:szCs w:val="18"/>
              </w:rPr>
            </w:pPr>
            <w:r w:rsidRPr="00262330">
              <w:rPr>
                <w:sz w:val="18"/>
                <w:szCs w:val="18"/>
              </w:rPr>
              <w:t>L</w:t>
            </w:r>
            <w:r w:rsidR="00ED7213" w:rsidRPr="00262330">
              <w:rPr>
                <w:sz w:val="18"/>
                <w:szCs w:val="18"/>
              </w:rPr>
              <w:t xml:space="preserve">ight: Recognise that light appears to travel in straight lines Use the idea that light travels in straight lines to explain that objects are seen because they give out or reflect light into the eye Explain that we see things because light travels from Living Things and their Habitats: Identify how animals and plants are adapted to suit their environment in different ways and that adaptation may lead to evolution. Describe how living things are classified into broad groups according to common Animals Including Humans: Identify the major parts of the human circulatory system and their functions Choose the most effective approach to record and </w:t>
            </w:r>
            <w:r w:rsidR="00ED7213" w:rsidRPr="00262330">
              <w:rPr>
                <w:sz w:val="18"/>
                <w:szCs w:val="18"/>
              </w:rPr>
              <w:lastRenderedPageBreak/>
              <w:t>report results, linking to mathematical knowledge. Discuss how scientific Electricity: Associate the brightness of a lamp or the volume of a buzzer with the number and voltage of cells used in the circuit. Compare and give reasons for variations in how components function, including the brightness of bulbs, the loudness of buzzers and the on/off position of switches. Use recognised symbols when representing a simple circuit in a diagram. light sources to our eyes or from light sources to objects and then to our eyes Use the idea that light travels in straight lines to explain why shadows have the same shape as the objects that cast them.</w:t>
            </w:r>
          </w:p>
        </w:tc>
        <w:tc>
          <w:tcPr>
            <w:tcW w:w="2093" w:type="dxa"/>
            <w:shd w:val="clear" w:color="auto" w:fill="auto"/>
          </w:tcPr>
          <w:p w14:paraId="11A24CF5" w14:textId="638F2AC2" w:rsidR="00047E4F" w:rsidRPr="00262330" w:rsidRDefault="00047E4F" w:rsidP="00D71CE2">
            <w:pPr>
              <w:rPr>
                <w:rFonts w:ascii="Calibri" w:hAnsi="Calibri"/>
                <w:sz w:val="18"/>
                <w:szCs w:val="18"/>
              </w:rPr>
            </w:pPr>
          </w:p>
        </w:tc>
        <w:tc>
          <w:tcPr>
            <w:tcW w:w="2092" w:type="dxa"/>
            <w:shd w:val="clear" w:color="auto" w:fill="auto"/>
          </w:tcPr>
          <w:p w14:paraId="010CBBB5" w14:textId="4F47BE30" w:rsidR="004341EE" w:rsidRPr="00262330" w:rsidRDefault="00D67335" w:rsidP="004341EE">
            <w:pPr>
              <w:jc w:val="center"/>
              <w:rPr>
                <w:rFonts w:ascii="Calibri" w:hAnsi="Calibri"/>
                <w:b/>
                <w:bCs/>
                <w:sz w:val="18"/>
                <w:szCs w:val="18"/>
              </w:rPr>
            </w:pPr>
            <w:r w:rsidRPr="00262330">
              <w:rPr>
                <w:rFonts w:ascii="Calibri" w:hAnsi="Calibri"/>
                <w:b/>
                <w:bCs/>
                <w:sz w:val="18"/>
                <w:szCs w:val="18"/>
              </w:rPr>
              <w:t>Properties and changes of materials</w:t>
            </w:r>
          </w:p>
          <w:p w14:paraId="26813C0D" w14:textId="172152F3" w:rsidR="00D67335" w:rsidRPr="00D67335" w:rsidRDefault="00D67335" w:rsidP="00D67335">
            <w:pPr>
              <w:rPr>
                <w:rFonts w:ascii="Calibri" w:hAnsi="Calibri"/>
                <w:sz w:val="18"/>
                <w:szCs w:val="18"/>
              </w:rPr>
            </w:pPr>
            <w:r w:rsidRPr="00262330">
              <w:rPr>
                <w:rFonts w:ascii="Calibri" w:hAnsi="Calibri"/>
                <w:sz w:val="18"/>
                <w:szCs w:val="18"/>
              </w:rPr>
              <w:lastRenderedPageBreak/>
              <w:t>C</w:t>
            </w:r>
            <w:r w:rsidRPr="00D67335">
              <w:rPr>
                <w:rFonts w:ascii="Calibri" w:hAnsi="Calibri"/>
                <w:sz w:val="18"/>
                <w:szCs w:val="18"/>
              </w:rPr>
              <w:t>ompare and group together everyday materials on the basis of their properties, including their hardness, solubility, transparency, conductivity (electrical and thermal), and response to magnets</w:t>
            </w:r>
          </w:p>
          <w:p w14:paraId="46E97C3D" w14:textId="531B9E41" w:rsidR="00D67335" w:rsidRPr="00D67335" w:rsidRDefault="00D67335" w:rsidP="00D67335">
            <w:pPr>
              <w:rPr>
                <w:rFonts w:ascii="Calibri" w:hAnsi="Calibri"/>
                <w:sz w:val="18"/>
                <w:szCs w:val="18"/>
              </w:rPr>
            </w:pPr>
            <w:r w:rsidRPr="00262330">
              <w:rPr>
                <w:rFonts w:ascii="Calibri" w:hAnsi="Calibri"/>
                <w:sz w:val="18"/>
                <w:szCs w:val="18"/>
              </w:rPr>
              <w:t>K</w:t>
            </w:r>
            <w:r w:rsidRPr="00D67335">
              <w:rPr>
                <w:rFonts w:ascii="Calibri" w:hAnsi="Calibri"/>
                <w:sz w:val="18"/>
                <w:szCs w:val="18"/>
              </w:rPr>
              <w:t>now that some materials will dissolve in liquid to form a solution, and describe how to recover a substance from a solution</w:t>
            </w:r>
            <w:r w:rsidRPr="00262330">
              <w:rPr>
                <w:rFonts w:ascii="Calibri" w:hAnsi="Calibri"/>
                <w:sz w:val="18"/>
                <w:szCs w:val="18"/>
              </w:rPr>
              <w:t>.</w:t>
            </w:r>
          </w:p>
          <w:p w14:paraId="06500EE0" w14:textId="51990EC9" w:rsidR="00D67335" w:rsidRPr="00D67335" w:rsidRDefault="00D67335" w:rsidP="00D67335">
            <w:pPr>
              <w:rPr>
                <w:rFonts w:ascii="Calibri" w:hAnsi="Calibri"/>
                <w:sz w:val="18"/>
                <w:szCs w:val="18"/>
              </w:rPr>
            </w:pPr>
            <w:r w:rsidRPr="00262330">
              <w:rPr>
                <w:rFonts w:ascii="Calibri" w:hAnsi="Calibri"/>
                <w:sz w:val="18"/>
                <w:szCs w:val="18"/>
              </w:rPr>
              <w:t>U</w:t>
            </w:r>
            <w:r w:rsidRPr="00D67335">
              <w:rPr>
                <w:rFonts w:ascii="Calibri" w:hAnsi="Calibri"/>
                <w:sz w:val="18"/>
                <w:szCs w:val="18"/>
              </w:rPr>
              <w:t>se knowledge of solids, liquids and gases to decide how mixtures might be separated, including through filtering, sieving and evaporating</w:t>
            </w:r>
            <w:r w:rsidRPr="00262330">
              <w:rPr>
                <w:rFonts w:ascii="Calibri" w:hAnsi="Calibri"/>
                <w:sz w:val="18"/>
                <w:szCs w:val="18"/>
              </w:rPr>
              <w:t>.</w:t>
            </w:r>
          </w:p>
          <w:p w14:paraId="48574B44" w14:textId="77D90F61" w:rsidR="00D67335" w:rsidRPr="00D67335" w:rsidRDefault="00D67335" w:rsidP="00D67335">
            <w:pPr>
              <w:rPr>
                <w:rFonts w:ascii="Calibri" w:hAnsi="Calibri"/>
                <w:sz w:val="18"/>
                <w:szCs w:val="18"/>
              </w:rPr>
            </w:pPr>
            <w:r w:rsidRPr="00262330">
              <w:rPr>
                <w:rFonts w:ascii="Calibri" w:hAnsi="Calibri"/>
                <w:sz w:val="18"/>
                <w:szCs w:val="18"/>
              </w:rPr>
              <w:t>G</w:t>
            </w:r>
            <w:r w:rsidRPr="00D67335">
              <w:rPr>
                <w:rFonts w:ascii="Calibri" w:hAnsi="Calibri"/>
                <w:sz w:val="18"/>
                <w:szCs w:val="18"/>
              </w:rPr>
              <w:t>ive reasons, based on evidence from comparative and fair tests, for the particular uses of everyday materials, including metals, wood and plastic</w:t>
            </w:r>
            <w:r w:rsidRPr="00262330">
              <w:rPr>
                <w:rFonts w:ascii="Calibri" w:hAnsi="Calibri"/>
                <w:sz w:val="18"/>
                <w:szCs w:val="18"/>
              </w:rPr>
              <w:t>.</w:t>
            </w:r>
          </w:p>
          <w:p w14:paraId="57EF49C4" w14:textId="2896542F" w:rsidR="00D67335" w:rsidRPr="00D67335" w:rsidRDefault="00D67335" w:rsidP="00D67335">
            <w:pPr>
              <w:rPr>
                <w:rFonts w:ascii="Calibri" w:hAnsi="Calibri"/>
                <w:sz w:val="18"/>
                <w:szCs w:val="18"/>
              </w:rPr>
            </w:pPr>
            <w:r w:rsidRPr="00262330">
              <w:rPr>
                <w:rFonts w:ascii="Calibri" w:hAnsi="Calibri"/>
                <w:sz w:val="18"/>
                <w:szCs w:val="18"/>
              </w:rPr>
              <w:t>D</w:t>
            </w:r>
            <w:r w:rsidRPr="00D67335">
              <w:rPr>
                <w:rFonts w:ascii="Calibri" w:hAnsi="Calibri"/>
                <w:sz w:val="18"/>
                <w:szCs w:val="18"/>
              </w:rPr>
              <w:t xml:space="preserve">emonstrate that dissolving, mixing and changes of state are reversible </w:t>
            </w:r>
            <w:proofErr w:type="gramStart"/>
            <w:r w:rsidRPr="00D67335">
              <w:rPr>
                <w:rFonts w:ascii="Calibri" w:hAnsi="Calibri"/>
                <w:sz w:val="18"/>
                <w:szCs w:val="18"/>
              </w:rPr>
              <w:t>changes</w:t>
            </w:r>
            <w:r w:rsidRPr="00262330">
              <w:rPr>
                <w:rFonts w:ascii="Calibri" w:hAnsi="Calibri"/>
                <w:sz w:val="18"/>
                <w:szCs w:val="18"/>
              </w:rPr>
              <w:t>..</w:t>
            </w:r>
            <w:proofErr w:type="gramEnd"/>
          </w:p>
          <w:p w14:paraId="11EDCAC8" w14:textId="2BD86B3A" w:rsidR="00D67335" w:rsidRPr="00D67335" w:rsidRDefault="00D67335" w:rsidP="00D67335">
            <w:pPr>
              <w:rPr>
                <w:rFonts w:ascii="Calibri" w:hAnsi="Calibri"/>
                <w:sz w:val="18"/>
                <w:szCs w:val="18"/>
              </w:rPr>
            </w:pPr>
            <w:r w:rsidRPr="00262330">
              <w:rPr>
                <w:rFonts w:ascii="Calibri" w:hAnsi="Calibri"/>
                <w:sz w:val="18"/>
                <w:szCs w:val="18"/>
              </w:rPr>
              <w:t>E</w:t>
            </w:r>
            <w:r w:rsidRPr="00D67335">
              <w:rPr>
                <w:rFonts w:ascii="Calibri" w:hAnsi="Calibri"/>
                <w:sz w:val="18"/>
                <w:szCs w:val="18"/>
              </w:rPr>
              <w:t>xplain that some changes result in the formation of new materials, and that this kind of change is not usually reversible, including changes associated with burning and the action of acid on bicarbonate of soda</w:t>
            </w:r>
          </w:p>
          <w:p w14:paraId="1A6F20EF" w14:textId="743C7D47" w:rsidR="008F5C33" w:rsidRPr="00262330" w:rsidRDefault="008F5C33" w:rsidP="008F5C33">
            <w:pPr>
              <w:rPr>
                <w:rFonts w:ascii="Calibri" w:hAnsi="Calibri"/>
                <w:sz w:val="18"/>
                <w:szCs w:val="18"/>
              </w:rPr>
            </w:pPr>
          </w:p>
        </w:tc>
        <w:tc>
          <w:tcPr>
            <w:tcW w:w="3165" w:type="dxa"/>
            <w:gridSpan w:val="2"/>
            <w:shd w:val="clear" w:color="auto" w:fill="auto"/>
          </w:tcPr>
          <w:p w14:paraId="5D0F5C59" w14:textId="08B6598F" w:rsidR="004341EE" w:rsidRPr="00262330" w:rsidRDefault="00D71CE2" w:rsidP="004341EE">
            <w:pPr>
              <w:jc w:val="center"/>
              <w:rPr>
                <w:rFonts w:ascii="Calibri" w:hAnsi="Calibri"/>
                <w:b/>
                <w:bCs/>
                <w:sz w:val="18"/>
                <w:szCs w:val="18"/>
              </w:rPr>
            </w:pPr>
            <w:r w:rsidRPr="00262330">
              <w:rPr>
                <w:rFonts w:ascii="Calibri" w:hAnsi="Calibri"/>
                <w:b/>
                <w:bCs/>
                <w:sz w:val="18"/>
                <w:szCs w:val="18"/>
              </w:rPr>
              <w:lastRenderedPageBreak/>
              <w:t>Forces</w:t>
            </w:r>
          </w:p>
          <w:p w14:paraId="626D18C2" w14:textId="77777777" w:rsidR="008F5C33" w:rsidRPr="00262330" w:rsidRDefault="008F5C33" w:rsidP="004341EE">
            <w:pPr>
              <w:jc w:val="center"/>
              <w:rPr>
                <w:rFonts w:ascii="Calibri" w:hAnsi="Calibri"/>
                <w:color w:val="000000" w:themeColor="text1"/>
                <w:sz w:val="18"/>
                <w:szCs w:val="18"/>
              </w:rPr>
            </w:pPr>
          </w:p>
          <w:p w14:paraId="2CD922F4" w14:textId="75988BD3" w:rsidR="00D71CE2" w:rsidRPr="00D71CE2" w:rsidRDefault="00D71CE2" w:rsidP="00D71CE2">
            <w:pPr>
              <w:rPr>
                <w:rFonts w:ascii="Calibri" w:hAnsi="Calibri"/>
                <w:color w:val="000000" w:themeColor="text1"/>
                <w:sz w:val="18"/>
                <w:szCs w:val="18"/>
              </w:rPr>
            </w:pPr>
            <w:r w:rsidRPr="00262330">
              <w:rPr>
                <w:rFonts w:ascii="Calibri" w:hAnsi="Calibri"/>
                <w:color w:val="000000" w:themeColor="text1"/>
                <w:sz w:val="18"/>
                <w:szCs w:val="18"/>
              </w:rPr>
              <w:lastRenderedPageBreak/>
              <w:t>Ex</w:t>
            </w:r>
            <w:r w:rsidRPr="00D71CE2">
              <w:rPr>
                <w:rFonts w:ascii="Calibri" w:hAnsi="Calibri"/>
                <w:color w:val="000000" w:themeColor="text1"/>
                <w:sz w:val="18"/>
                <w:szCs w:val="18"/>
              </w:rPr>
              <w:t>plain that unsupported objects fall towards the Earth because of the force of gravity acting between the Earth and the falling object</w:t>
            </w:r>
            <w:r w:rsidRPr="00262330">
              <w:rPr>
                <w:rFonts w:ascii="Calibri" w:hAnsi="Calibri"/>
                <w:color w:val="000000" w:themeColor="text1"/>
                <w:sz w:val="18"/>
                <w:szCs w:val="18"/>
              </w:rPr>
              <w:t>.</w:t>
            </w:r>
          </w:p>
          <w:p w14:paraId="211EAD08" w14:textId="3412FECD" w:rsidR="00D71CE2" w:rsidRPr="00D71CE2" w:rsidRDefault="00D71CE2" w:rsidP="00D71CE2">
            <w:pPr>
              <w:rPr>
                <w:rFonts w:ascii="Calibri" w:hAnsi="Calibri"/>
                <w:color w:val="000000" w:themeColor="text1"/>
                <w:sz w:val="18"/>
                <w:szCs w:val="18"/>
              </w:rPr>
            </w:pPr>
            <w:r w:rsidRPr="00262330">
              <w:rPr>
                <w:rFonts w:ascii="Calibri" w:hAnsi="Calibri"/>
                <w:color w:val="000000" w:themeColor="text1"/>
                <w:sz w:val="18"/>
                <w:szCs w:val="18"/>
              </w:rPr>
              <w:t>I</w:t>
            </w:r>
            <w:r w:rsidRPr="00D71CE2">
              <w:rPr>
                <w:rFonts w:ascii="Calibri" w:hAnsi="Calibri"/>
                <w:color w:val="000000" w:themeColor="text1"/>
                <w:sz w:val="18"/>
                <w:szCs w:val="18"/>
              </w:rPr>
              <w:t>dentify the effects of air resistance, water resistance and friction, that act between moving surfaces</w:t>
            </w:r>
            <w:r w:rsidRPr="00262330">
              <w:rPr>
                <w:rFonts w:ascii="Calibri" w:hAnsi="Calibri"/>
                <w:color w:val="000000" w:themeColor="text1"/>
                <w:sz w:val="18"/>
                <w:szCs w:val="18"/>
              </w:rPr>
              <w:t>.</w:t>
            </w:r>
          </w:p>
          <w:p w14:paraId="30E0BCD6" w14:textId="0CCD3B75" w:rsidR="00D71CE2" w:rsidRPr="00D71CE2" w:rsidRDefault="00D71CE2" w:rsidP="00D71CE2">
            <w:pPr>
              <w:rPr>
                <w:rFonts w:ascii="Calibri" w:hAnsi="Calibri"/>
                <w:color w:val="000000" w:themeColor="text1"/>
                <w:sz w:val="18"/>
                <w:szCs w:val="18"/>
              </w:rPr>
            </w:pPr>
            <w:r w:rsidRPr="00262330">
              <w:rPr>
                <w:rFonts w:ascii="Calibri" w:hAnsi="Calibri"/>
                <w:color w:val="000000" w:themeColor="text1"/>
                <w:sz w:val="18"/>
                <w:szCs w:val="18"/>
              </w:rPr>
              <w:t>R</w:t>
            </w:r>
            <w:r w:rsidRPr="00D71CE2">
              <w:rPr>
                <w:rFonts w:ascii="Calibri" w:hAnsi="Calibri"/>
                <w:color w:val="000000" w:themeColor="text1"/>
                <w:sz w:val="18"/>
                <w:szCs w:val="18"/>
              </w:rPr>
              <w:t>ecognise that some mechanisms including levers, pulleys and gears allow a smaller force to have a greater effect</w:t>
            </w:r>
          </w:p>
          <w:p w14:paraId="2EC0CC50" w14:textId="10032AF0" w:rsidR="00D71CE2" w:rsidRPr="00262330" w:rsidRDefault="00D71CE2" w:rsidP="00D71CE2">
            <w:pPr>
              <w:rPr>
                <w:rFonts w:ascii="Calibri" w:hAnsi="Calibri"/>
                <w:b/>
                <w:bCs/>
                <w:color w:val="000000" w:themeColor="text1"/>
                <w:sz w:val="18"/>
                <w:szCs w:val="18"/>
              </w:rPr>
            </w:pPr>
          </w:p>
          <w:p w14:paraId="7C1DC371" w14:textId="56968928" w:rsidR="008F5C33" w:rsidRPr="00262330" w:rsidRDefault="008F5C33" w:rsidP="00810E67">
            <w:pPr>
              <w:rPr>
                <w:rFonts w:ascii="Calibri" w:hAnsi="Calibri"/>
                <w:b/>
                <w:bCs/>
                <w:color w:val="000000" w:themeColor="text1"/>
                <w:sz w:val="18"/>
                <w:szCs w:val="18"/>
              </w:rPr>
            </w:pPr>
          </w:p>
        </w:tc>
        <w:tc>
          <w:tcPr>
            <w:tcW w:w="3166" w:type="dxa"/>
            <w:gridSpan w:val="2"/>
            <w:shd w:val="clear" w:color="auto" w:fill="auto"/>
          </w:tcPr>
          <w:p w14:paraId="4564B421" w14:textId="07C49322" w:rsidR="004341EE" w:rsidRPr="00262330" w:rsidRDefault="00D71CE2" w:rsidP="004341EE">
            <w:pPr>
              <w:jc w:val="center"/>
              <w:rPr>
                <w:rFonts w:ascii="Calibri" w:hAnsi="Calibri"/>
                <w:b/>
                <w:bCs/>
                <w:color w:val="000000" w:themeColor="text1"/>
                <w:sz w:val="18"/>
                <w:szCs w:val="18"/>
              </w:rPr>
            </w:pPr>
            <w:r w:rsidRPr="00262330">
              <w:rPr>
                <w:rFonts w:ascii="Calibri" w:hAnsi="Calibri"/>
                <w:b/>
                <w:bCs/>
                <w:color w:val="000000" w:themeColor="text1"/>
                <w:sz w:val="18"/>
                <w:szCs w:val="18"/>
              </w:rPr>
              <w:lastRenderedPageBreak/>
              <w:t>Animals including humans</w:t>
            </w:r>
          </w:p>
          <w:p w14:paraId="1B4D4124" w14:textId="77777777" w:rsidR="00D71CE2" w:rsidRPr="00262330" w:rsidRDefault="00D71CE2" w:rsidP="004341EE">
            <w:pPr>
              <w:jc w:val="center"/>
              <w:rPr>
                <w:rFonts w:ascii="Calibri" w:hAnsi="Calibri"/>
                <w:b/>
                <w:bCs/>
                <w:color w:val="000000" w:themeColor="text1"/>
                <w:sz w:val="18"/>
                <w:szCs w:val="18"/>
              </w:rPr>
            </w:pPr>
          </w:p>
          <w:p w14:paraId="33B540F8" w14:textId="1E4D85A1" w:rsidR="00D901D1" w:rsidRPr="00262330" w:rsidRDefault="00D71CE2" w:rsidP="004341EE">
            <w:pPr>
              <w:jc w:val="center"/>
              <w:rPr>
                <w:rFonts w:ascii="Calibri" w:hAnsi="Calibri"/>
                <w:color w:val="000000" w:themeColor="text1"/>
                <w:sz w:val="18"/>
                <w:szCs w:val="18"/>
              </w:rPr>
            </w:pPr>
            <w:r w:rsidRPr="00262330">
              <w:rPr>
                <w:rFonts w:ascii="Calibri" w:hAnsi="Calibri"/>
                <w:color w:val="000000" w:themeColor="text1"/>
                <w:sz w:val="18"/>
                <w:szCs w:val="18"/>
              </w:rPr>
              <w:lastRenderedPageBreak/>
              <w:t>Describe the changes as humans develop to old age</w:t>
            </w:r>
          </w:p>
          <w:p w14:paraId="67507FAC" w14:textId="26D36180" w:rsidR="00D71CE2" w:rsidRPr="00262330" w:rsidRDefault="00D71CE2" w:rsidP="00D71CE2">
            <w:pPr>
              <w:rPr>
                <w:rFonts w:ascii="Calibri" w:hAnsi="Calibri"/>
                <w:color w:val="000000" w:themeColor="text1"/>
                <w:sz w:val="18"/>
                <w:szCs w:val="18"/>
              </w:rPr>
            </w:pPr>
          </w:p>
          <w:p w14:paraId="3F040B94" w14:textId="1D5862EB" w:rsidR="00D901D1" w:rsidRPr="00262330" w:rsidRDefault="00D901D1" w:rsidP="00D901D1">
            <w:pPr>
              <w:rPr>
                <w:rFonts w:ascii="Calibri" w:hAnsi="Calibri"/>
                <w:color w:val="000000" w:themeColor="text1"/>
                <w:sz w:val="18"/>
                <w:szCs w:val="18"/>
              </w:rPr>
            </w:pPr>
          </w:p>
        </w:tc>
      </w:tr>
      <w:tr w:rsidR="00493392" w:rsidRPr="00262330" w14:paraId="2C5DFA55" w14:textId="77777777" w:rsidTr="00514E9C">
        <w:trPr>
          <w:trHeight w:val="452"/>
        </w:trPr>
        <w:tc>
          <w:tcPr>
            <w:tcW w:w="2601" w:type="dxa"/>
            <w:gridSpan w:val="2"/>
            <w:shd w:val="clear" w:color="auto" w:fill="008000"/>
            <w:vAlign w:val="center"/>
          </w:tcPr>
          <w:p w14:paraId="4D4BF491" w14:textId="118127B8" w:rsidR="00493392" w:rsidRPr="00262330" w:rsidRDefault="00493392" w:rsidP="004341EE">
            <w:pPr>
              <w:jc w:val="center"/>
              <w:rPr>
                <w:rFonts w:cstheme="minorHAnsi"/>
                <w:b/>
                <w:bCs/>
                <w:color w:val="FFFFFF" w:themeColor="background1"/>
                <w:sz w:val="18"/>
                <w:szCs w:val="18"/>
              </w:rPr>
            </w:pPr>
            <w:r w:rsidRPr="00262330">
              <w:rPr>
                <w:rFonts w:cstheme="minorHAnsi"/>
                <w:b/>
                <w:bCs/>
                <w:color w:val="FFFFFF" w:themeColor="background1"/>
                <w:sz w:val="18"/>
                <w:szCs w:val="18"/>
              </w:rPr>
              <w:lastRenderedPageBreak/>
              <w:t>History</w:t>
            </w:r>
          </w:p>
        </w:tc>
        <w:tc>
          <w:tcPr>
            <w:tcW w:w="2178" w:type="dxa"/>
            <w:shd w:val="clear" w:color="auto" w:fill="auto"/>
          </w:tcPr>
          <w:p w14:paraId="4A7221B8" w14:textId="0CDE2A91" w:rsidR="00514E9C" w:rsidRPr="00262330" w:rsidRDefault="00514E9C" w:rsidP="00514E9C">
            <w:pPr>
              <w:rPr>
                <w:rFonts w:ascii="Calibri" w:hAnsi="Calibri"/>
                <w:sz w:val="18"/>
                <w:szCs w:val="18"/>
              </w:rPr>
            </w:pPr>
            <w:r w:rsidRPr="00262330">
              <w:rPr>
                <w:rFonts w:ascii="Calibri" w:hAnsi="Calibri"/>
                <w:sz w:val="18"/>
                <w:szCs w:val="18"/>
              </w:rPr>
              <w:t>- Learn about an aspect or</w:t>
            </w:r>
          </w:p>
          <w:p w14:paraId="17845F6C" w14:textId="77777777" w:rsidR="00514E9C" w:rsidRPr="00262330" w:rsidRDefault="00514E9C" w:rsidP="00514E9C">
            <w:pPr>
              <w:rPr>
                <w:rFonts w:ascii="Calibri" w:hAnsi="Calibri"/>
                <w:sz w:val="18"/>
                <w:szCs w:val="18"/>
              </w:rPr>
            </w:pPr>
            <w:r w:rsidRPr="00262330">
              <w:rPr>
                <w:rFonts w:ascii="Calibri" w:hAnsi="Calibri"/>
                <w:sz w:val="18"/>
                <w:szCs w:val="18"/>
              </w:rPr>
              <w:t>theme in British history</w:t>
            </w:r>
          </w:p>
          <w:p w14:paraId="4C4D61F7" w14:textId="77777777" w:rsidR="00514E9C" w:rsidRPr="00262330" w:rsidRDefault="00514E9C" w:rsidP="00514E9C">
            <w:pPr>
              <w:rPr>
                <w:rFonts w:ascii="Calibri" w:hAnsi="Calibri"/>
                <w:sz w:val="18"/>
                <w:szCs w:val="18"/>
              </w:rPr>
            </w:pPr>
            <w:r w:rsidRPr="00262330">
              <w:rPr>
                <w:rFonts w:ascii="Calibri" w:hAnsi="Calibri"/>
                <w:sz w:val="18"/>
                <w:szCs w:val="18"/>
              </w:rPr>
              <w:t>that extends pupils</w:t>
            </w:r>
          </w:p>
          <w:p w14:paraId="4FB40F41" w14:textId="77777777" w:rsidR="00514E9C" w:rsidRPr="00262330" w:rsidRDefault="00514E9C" w:rsidP="00514E9C">
            <w:pPr>
              <w:rPr>
                <w:rFonts w:ascii="Calibri" w:hAnsi="Calibri"/>
                <w:sz w:val="18"/>
                <w:szCs w:val="18"/>
              </w:rPr>
            </w:pPr>
            <w:r w:rsidRPr="00262330">
              <w:rPr>
                <w:rFonts w:ascii="Calibri" w:hAnsi="Calibri"/>
                <w:sz w:val="18"/>
                <w:szCs w:val="18"/>
              </w:rPr>
              <w:t>chronological knowledge</w:t>
            </w:r>
          </w:p>
          <w:p w14:paraId="75F24001" w14:textId="1D54339E" w:rsidR="00493392" w:rsidRPr="00262330" w:rsidRDefault="00514E9C" w:rsidP="00514E9C">
            <w:pPr>
              <w:rPr>
                <w:rFonts w:ascii="Calibri" w:hAnsi="Calibri"/>
                <w:b/>
                <w:bCs/>
                <w:sz w:val="18"/>
                <w:szCs w:val="18"/>
              </w:rPr>
            </w:pPr>
            <w:r w:rsidRPr="00262330">
              <w:rPr>
                <w:rFonts w:ascii="Calibri" w:hAnsi="Calibri"/>
                <w:sz w:val="18"/>
                <w:szCs w:val="18"/>
              </w:rPr>
              <w:t xml:space="preserve">beyond 1066 – </w:t>
            </w:r>
            <w:r w:rsidR="00A52C21" w:rsidRPr="00262330">
              <w:rPr>
                <w:rFonts w:ascii="Calibri" w:hAnsi="Calibri"/>
                <w:sz w:val="18"/>
                <w:szCs w:val="18"/>
              </w:rPr>
              <w:t>The Space race</w:t>
            </w:r>
            <w:r w:rsidRPr="00262330">
              <w:rPr>
                <w:rFonts w:ascii="Calibri" w:hAnsi="Calibri"/>
                <w:sz w:val="18"/>
                <w:szCs w:val="18"/>
              </w:rPr>
              <w:t>.</w:t>
            </w:r>
          </w:p>
        </w:tc>
        <w:tc>
          <w:tcPr>
            <w:tcW w:w="2093" w:type="dxa"/>
            <w:shd w:val="clear" w:color="auto" w:fill="auto"/>
          </w:tcPr>
          <w:p w14:paraId="26CF0670" w14:textId="77777777" w:rsidR="00A52C21" w:rsidRPr="00262330" w:rsidRDefault="00A52C21" w:rsidP="00A52C21">
            <w:pPr>
              <w:jc w:val="both"/>
              <w:rPr>
                <w:rFonts w:ascii="Calibri" w:hAnsi="Calibri"/>
                <w:sz w:val="18"/>
                <w:szCs w:val="18"/>
              </w:rPr>
            </w:pPr>
            <w:r w:rsidRPr="00262330">
              <w:rPr>
                <w:rFonts w:ascii="Calibri" w:hAnsi="Calibri"/>
                <w:sz w:val="18"/>
                <w:szCs w:val="18"/>
              </w:rPr>
              <w:t>Learn about the achievements of the</w:t>
            </w:r>
          </w:p>
          <w:p w14:paraId="6F36C296" w14:textId="77777777" w:rsidR="00A52C21" w:rsidRPr="00262330" w:rsidRDefault="00A52C21" w:rsidP="00A52C21">
            <w:pPr>
              <w:jc w:val="both"/>
              <w:rPr>
                <w:rFonts w:ascii="Calibri" w:hAnsi="Calibri"/>
                <w:sz w:val="18"/>
                <w:szCs w:val="18"/>
              </w:rPr>
            </w:pPr>
            <w:r w:rsidRPr="00262330">
              <w:rPr>
                <w:rFonts w:ascii="Calibri" w:hAnsi="Calibri"/>
                <w:sz w:val="18"/>
                <w:szCs w:val="18"/>
              </w:rPr>
              <w:t>earliest civilisations – an overview of where and when the first civilisations</w:t>
            </w:r>
          </w:p>
          <w:p w14:paraId="698E64B1" w14:textId="027B6756" w:rsidR="00493392" w:rsidRPr="00262330" w:rsidRDefault="00A52C21" w:rsidP="00A52C21">
            <w:pPr>
              <w:jc w:val="both"/>
              <w:rPr>
                <w:rFonts w:ascii="Calibri" w:hAnsi="Calibri"/>
                <w:b/>
                <w:bCs/>
                <w:sz w:val="18"/>
                <w:szCs w:val="18"/>
              </w:rPr>
            </w:pPr>
            <w:r w:rsidRPr="00262330">
              <w:rPr>
                <w:rFonts w:ascii="Calibri" w:hAnsi="Calibri"/>
                <w:sz w:val="18"/>
                <w:szCs w:val="18"/>
              </w:rPr>
              <w:t>appeared – Maya Civilisation.</w:t>
            </w:r>
          </w:p>
        </w:tc>
        <w:tc>
          <w:tcPr>
            <w:tcW w:w="2092" w:type="dxa"/>
            <w:shd w:val="clear" w:color="auto" w:fill="auto"/>
          </w:tcPr>
          <w:p w14:paraId="16B9BDBC" w14:textId="1F85CEA7" w:rsidR="00493392" w:rsidRPr="00262330" w:rsidRDefault="00A52C21" w:rsidP="00514E9C">
            <w:pPr>
              <w:rPr>
                <w:rFonts w:ascii="Calibri" w:hAnsi="Calibri"/>
                <w:b/>
                <w:bCs/>
                <w:sz w:val="18"/>
                <w:szCs w:val="18"/>
              </w:rPr>
            </w:pPr>
            <w:r w:rsidRPr="00262330">
              <w:rPr>
                <w:rFonts w:ascii="Calibri" w:hAnsi="Calibri"/>
                <w:b/>
                <w:bCs/>
                <w:sz w:val="18"/>
                <w:szCs w:val="18"/>
              </w:rPr>
              <w:t>-</w:t>
            </w:r>
          </w:p>
        </w:tc>
        <w:tc>
          <w:tcPr>
            <w:tcW w:w="3165" w:type="dxa"/>
            <w:gridSpan w:val="2"/>
            <w:shd w:val="clear" w:color="auto" w:fill="auto"/>
          </w:tcPr>
          <w:p w14:paraId="6EB08A32" w14:textId="6B5594B6" w:rsidR="00493392" w:rsidRPr="00262330" w:rsidRDefault="00A52C21" w:rsidP="00514E9C">
            <w:pPr>
              <w:rPr>
                <w:rFonts w:ascii="Calibri" w:hAnsi="Calibri"/>
                <w:b/>
                <w:bCs/>
                <w:sz w:val="18"/>
                <w:szCs w:val="18"/>
              </w:rPr>
            </w:pPr>
            <w:r w:rsidRPr="00262330">
              <w:rPr>
                <w:rFonts w:ascii="Calibri" w:hAnsi="Calibri"/>
                <w:b/>
                <w:bCs/>
                <w:sz w:val="18"/>
                <w:szCs w:val="18"/>
              </w:rPr>
              <w:t>-</w:t>
            </w:r>
          </w:p>
        </w:tc>
        <w:tc>
          <w:tcPr>
            <w:tcW w:w="3166" w:type="dxa"/>
            <w:gridSpan w:val="2"/>
            <w:shd w:val="clear" w:color="auto" w:fill="auto"/>
          </w:tcPr>
          <w:p w14:paraId="05B28326" w14:textId="4D370539" w:rsidR="00493392" w:rsidRPr="00262330" w:rsidRDefault="00A52C21" w:rsidP="004341EE">
            <w:pPr>
              <w:jc w:val="center"/>
              <w:rPr>
                <w:rFonts w:ascii="Calibri" w:hAnsi="Calibri"/>
                <w:b/>
                <w:bCs/>
                <w:color w:val="000000" w:themeColor="text1"/>
                <w:sz w:val="18"/>
                <w:szCs w:val="18"/>
              </w:rPr>
            </w:pPr>
            <w:r w:rsidRPr="00262330">
              <w:rPr>
                <w:rFonts w:ascii="Calibri" w:hAnsi="Calibri"/>
                <w:color w:val="000000" w:themeColor="text1"/>
                <w:sz w:val="18"/>
                <w:szCs w:val="18"/>
              </w:rPr>
              <w:t xml:space="preserve">-- </w:t>
            </w:r>
          </w:p>
        </w:tc>
      </w:tr>
      <w:tr w:rsidR="00493392" w:rsidRPr="00262330" w14:paraId="2F3A50D9" w14:textId="77777777" w:rsidTr="00514E9C">
        <w:trPr>
          <w:trHeight w:val="452"/>
        </w:trPr>
        <w:tc>
          <w:tcPr>
            <w:tcW w:w="2601" w:type="dxa"/>
            <w:gridSpan w:val="2"/>
            <w:shd w:val="clear" w:color="auto" w:fill="008000"/>
            <w:vAlign w:val="center"/>
          </w:tcPr>
          <w:p w14:paraId="7D2BE343" w14:textId="236EDECC" w:rsidR="00493392" w:rsidRPr="00262330" w:rsidRDefault="00493392" w:rsidP="004341EE">
            <w:pPr>
              <w:jc w:val="center"/>
              <w:rPr>
                <w:rFonts w:cstheme="minorHAnsi"/>
                <w:b/>
                <w:bCs/>
                <w:color w:val="FFFFFF" w:themeColor="background1"/>
                <w:sz w:val="18"/>
                <w:szCs w:val="18"/>
              </w:rPr>
            </w:pPr>
            <w:r w:rsidRPr="00262330">
              <w:rPr>
                <w:rFonts w:cstheme="minorHAnsi"/>
                <w:b/>
                <w:bCs/>
                <w:color w:val="FFFFFF" w:themeColor="background1"/>
                <w:sz w:val="18"/>
                <w:szCs w:val="18"/>
              </w:rPr>
              <w:t>Geography</w:t>
            </w:r>
          </w:p>
        </w:tc>
        <w:tc>
          <w:tcPr>
            <w:tcW w:w="2178" w:type="dxa"/>
            <w:shd w:val="clear" w:color="auto" w:fill="auto"/>
            <w:vAlign w:val="center"/>
          </w:tcPr>
          <w:p w14:paraId="17BA8238" w14:textId="7A92441E" w:rsidR="00514E9C" w:rsidRPr="00262330" w:rsidRDefault="00514E9C" w:rsidP="00514E9C">
            <w:pPr>
              <w:rPr>
                <w:rFonts w:ascii="Calibri" w:hAnsi="Calibri"/>
                <w:sz w:val="18"/>
                <w:szCs w:val="18"/>
              </w:rPr>
            </w:pPr>
          </w:p>
        </w:tc>
        <w:tc>
          <w:tcPr>
            <w:tcW w:w="2093" w:type="dxa"/>
            <w:shd w:val="clear" w:color="auto" w:fill="auto"/>
            <w:vAlign w:val="center"/>
          </w:tcPr>
          <w:p w14:paraId="5278D49A" w14:textId="3342AF09" w:rsidR="00514E9C" w:rsidRPr="00262330" w:rsidRDefault="00514E9C" w:rsidP="00514E9C">
            <w:pPr>
              <w:rPr>
                <w:rFonts w:ascii="Calibri" w:hAnsi="Calibri"/>
                <w:sz w:val="18"/>
                <w:szCs w:val="18"/>
              </w:rPr>
            </w:pPr>
            <w:r w:rsidRPr="00262330">
              <w:rPr>
                <w:rFonts w:ascii="Calibri" w:hAnsi="Calibri"/>
                <w:sz w:val="18"/>
                <w:szCs w:val="18"/>
              </w:rPr>
              <w:t>- Identify the position and significance of latitude, longitude, Equator, Northern Hemisphere, Southern Hemisphere, the</w:t>
            </w:r>
          </w:p>
          <w:p w14:paraId="0080EDAB" w14:textId="77777777" w:rsidR="00514E9C" w:rsidRPr="00262330" w:rsidRDefault="00514E9C" w:rsidP="00514E9C">
            <w:pPr>
              <w:rPr>
                <w:rFonts w:ascii="Calibri" w:hAnsi="Calibri"/>
                <w:sz w:val="18"/>
                <w:szCs w:val="18"/>
              </w:rPr>
            </w:pPr>
            <w:r w:rsidRPr="00262330">
              <w:rPr>
                <w:rFonts w:ascii="Calibri" w:hAnsi="Calibri"/>
                <w:sz w:val="18"/>
                <w:szCs w:val="18"/>
              </w:rPr>
              <w:t>Tropics of Cancer and</w:t>
            </w:r>
          </w:p>
          <w:p w14:paraId="6D2A64CD" w14:textId="77777777" w:rsidR="00514E9C" w:rsidRPr="00262330" w:rsidRDefault="00514E9C" w:rsidP="00514E9C">
            <w:pPr>
              <w:rPr>
                <w:rFonts w:ascii="Calibri" w:hAnsi="Calibri"/>
                <w:sz w:val="18"/>
                <w:szCs w:val="18"/>
              </w:rPr>
            </w:pPr>
            <w:r w:rsidRPr="00262330">
              <w:rPr>
                <w:rFonts w:ascii="Calibri" w:hAnsi="Calibri"/>
                <w:sz w:val="18"/>
                <w:szCs w:val="18"/>
              </w:rPr>
              <w:t>Capricorn, Arctic and</w:t>
            </w:r>
          </w:p>
          <w:p w14:paraId="0E6A08B5" w14:textId="77777777" w:rsidR="00514E9C" w:rsidRPr="00262330" w:rsidRDefault="00514E9C" w:rsidP="00514E9C">
            <w:pPr>
              <w:rPr>
                <w:rFonts w:ascii="Calibri" w:hAnsi="Calibri"/>
                <w:sz w:val="18"/>
                <w:szCs w:val="18"/>
              </w:rPr>
            </w:pPr>
            <w:r w:rsidRPr="00262330">
              <w:rPr>
                <w:rFonts w:ascii="Calibri" w:hAnsi="Calibri"/>
                <w:sz w:val="18"/>
                <w:szCs w:val="18"/>
              </w:rPr>
              <w:t>Antarctic Circle, the</w:t>
            </w:r>
          </w:p>
          <w:p w14:paraId="14DCCCEA" w14:textId="77777777" w:rsidR="00514E9C" w:rsidRPr="00262330" w:rsidRDefault="00514E9C" w:rsidP="00514E9C">
            <w:pPr>
              <w:rPr>
                <w:rFonts w:ascii="Calibri" w:hAnsi="Calibri"/>
                <w:sz w:val="18"/>
                <w:szCs w:val="18"/>
              </w:rPr>
            </w:pPr>
            <w:r w:rsidRPr="00262330">
              <w:rPr>
                <w:rFonts w:ascii="Calibri" w:hAnsi="Calibri"/>
                <w:sz w:val="18"/>
                <w:szCs w:val="18"/>
              </w:rPr>
              <w:t>Prime/Greenwich</w:t>
            </w:r>
          </w:p>
          <w:p w14:paraId="75ADF995" w14:textId="77777777" w:rsidR="00514E9C" w:rsidRPr="00262330" w:rsidRDefault="00514E9C" w:rsidP="00514E9C">
            <w:pPr>
              <w:rPr>
                <w:rFonts w:ascii="Calibri" w:hAnsi="Calibri"/>
                <w:sz w:val="18"/>
                <w:szCs w:val="18"/>
              </w:rPr>
            </w:pPr>
            <w:r w:rsidRPr="00262330">
              <w:rPr>
                <w:rFonts w:ascii="Calibri" w:hAnsi="Calibri"/>
                <w:sz w:val="18"/>
                <w:szCs w:val="18"/>
              </w:rPr>
              <w:lastRenderedPageBreak/>
              <w:t>Meridian and time zones</w:t>
            </w:r>
          </w:p>
          <w:p w14:paraId="591BADA8" w14:textId="77777777" w:rsidR="00493392" w:rsidRPr="00262330" w:rsidRDefault="00514E9C" w:rsidP="00514E9C">
            <w:pPr>
              <w:rPr>
                <w:rFonts w:ascii="Calibri" w:hAnsi="Calibri"/>
                <w:sz w:val="18"/>
                <w:szCs w:val="18"/>
              </w:rPr>
            </w:pPr>
            <w:r w:rsidRPr="00262330">
              <w:rPr>
                <w:rFonts w:ascii="Calibri" w:hAnsi="Calibri"/>
                <w:sz w:val="18"/>
                <w:szCs w:val="18"/>
              </w:rPr>
              <w:t>(</w:t>
            </w:r>
            <w:proofErr w:type="gramStart"/>
            <w:r w:rsidRPr="00262330">
              <w:rPr>
                <w:rFonts w:ascii="Calibri" w:hAnsi="Calibri"/>
                <w:sz w:val="18"/>
                <w:szCs w:val="18"/>
              </w:rPr>
              <w:t>including</w:t>
            </w:r>
            <w:proofErr w:type="gramEnd"/>
            <w:r w:rsidRPr="00262330">
              <w:rPr>
                <w:rFonts w:ascii="Calibri" w:hAnsi="Calibri"/>
                <w:sz w:val="18"/>
                <w:szCs w:val="18"/>
              </w:rPr>
              <w:t xml:space="preserve"> day and night).</w:t>
            </w:r>
          </w:p>
          <w:p w14:paraId="19BFECDC" w14:textId="77777777" w:rsidR="00514E9C" w:rsidRPr="00262330" w:rsidRDefault="00514E9C" w:rsidP="00514E9C">
            <w:pPr>
              <w:rPr>
                <w:rFonts w:ascii="Calibri" w:hAnsi="Calibri"/>
                <w:sz w:val="18"/>
                <w:szCs w:val="18"/>
              </w:rPr>
            </w:pPr>
          </w:p>
          <w:p w14:paraId="6DA372E7" w14:textId="77777777" w:rsidR="00514E9C" w:rsidRPr="00262330" w:rsidRDefault="00514E9C" w:rsidP="00514E9C">
            <w:pPr>
              <w:rPr>
                <w:rFonts w:ascii="Calibri" w:hAnsi="Calibri"/>
                <w:sz w:val="18"/>
                <w:szCs w:val="18"/>
              </w:rPr>
            </w:pPr>
            <w:r w:rsidRPr="00262330">
              <w:rPr>
                <w:rFonts w:ascii="Calibri" w:hAnsi="Calibri"/>
                <w:sz w:val="18"/>
                <w:szCs w:val="18"/>
              </w:rPr>
              <w:t xml:space="preserve">- Understand geographical similarities and differences through the study of human and physical geography of a region of the United Kingdom, a region in a European country, and a region in North or South America </w:t>
            </w:r>
          </w:p>
          <w:p w14:paraId="56BE7391" w14:textId="77777777" w:rsidR="00514E9C" w:rsidRPr="00262330" w:rsidRDefault="00514E9C" w:rsidP="00514E9C">
            <w:pPr>
              <w:rPr>
                <w:rFonts w:ascii="Calibri" w:hAnsi="Calibri"/>
                <w:sz w:val="18"/>
                <w:szCs w:val="18"/>
              </w:rPr>
            </w:pPr>
          </w:p>
          <w:p w14:paraId="2980E852" w14:textId="202B19AF" w:rsidR="00514E9C" w:rsidRPr="00262330" w:rsidRDefault="00514E9C" w:rsidP="00514E9C">
            <w:pPr>
              <w:rPr>
                <w:rFonts w:ascii="Calibri" w:hAnsi="Calibri"/>
                <w:sz w:val="18"/>
                <w:szCs w:val="18"/>
              </w:rPr>
            </w:pPr>
            <w:r w:rsidRPr="00262330">
              <w:rPr>
                <w:rFonts w:ascii="Calibri" w:hAnsi="Calibri"/>
                <w:sz w:val="18"/>
                <w:szCs w:val="18"/>
              </w:rPr>
              <w:t>- Human geography,</w:t>
            </w:r>
          </w:p>
          <w:p w14:paraId="515D4FE7" w14:textId="77777777" w:rsidR="00514E9C" w:rsidRPr="00262330" w:rsidRDefault="00514E9C" w:rsidP="00514E9C">
            <w:pPr>
              <w:rPr>
                <w:rFonts w:ascii="Calibri" w:hAnsi="Calibri"/>
                <w:sz w:val="18"/>
                <w:szCs w:val="18"/>
              </w:rPr>
            </w:pPr>
            <w:r w:rsidRPr="00262330">
              <w:rPr>
                <w:rFonts w:ascii="Calibri" w:hAnsi="Calibri"/>
                <w:sz w:val="18"/>
                <w:szCs w:val="18"/>
              </w:rPr>
              <w:t>including: types of</w:t>
            </w:r>
          </w:p>
          <w:p w14:paraId="03CF4104" w14:textId="77777777" w:rsidR="00514E9C" w:rsidRPr="00262330" w:rsidRDefault="00514E9C" w:rsidP="00514E9C">
            <w:pPr>
              <w:rPr>
                <w:rFonts w:ascii="Calibri" w:hAnsi="Calibri"/>
                <w:sz w:val="18"/>
                <w:szCs w:val="18"/>
              </w:rPr>
            </w:pPr>
            <w:r w:rsidRPr="00262330">
              <w:rPr>
                <w:rFonts w:ascii="Calibri" w:hAnsi="Calibri"/>
                <w:sz w:val="18"/>
                <w:szCs w:val="18"/>
              </w:rPr>
              <w:t>settlement and land use,</w:t>
            </w:r>
          </w:p>
          <w:p w14:paraId="40FDDFBD" w14:textId="77777777" w:rsidR="00514E9C" w:rsidRPr="00262330" w:rsidRDefault="00514E9C" w:rsidP="00514E9C">
            <w:pPr>
              <w:rPr>
                <w:rFonts w:ascii="Calibri" w:hAnsi="Calibri"/>
                <w:sz w:val="18"/>
                <w:szCs w:val="18"/>
              </w:rPr>
            </w:pPr>
            <w:r w:rsidRPr="00262330">
              <w:rPr>
                <w:rFonts w:ascii="Calibri" w:hAnsi="Calibri"/>
                <w:sz w:val="18"/>
                <w:szCs w:val="18"/>
              </w:rPr>
              <w:t>economic activity</w:t>
            </w:r>
          </w:p>
          <w:p w14:paraId="667D32B8" w14:textId="77777777" w:rsidR="00514E9C" w:rsidRPr="00262330" w:rsidRDefault="00514E9C" w:rsidP="00514E9C">
            <w:pPr>
              <w:rPr>
                <w:rFonts w:ascii="Calibri" w:hAnsi="Calibri"/>
                <w:sz w:val="18"/>
                <w:szCs w:val="18"/>
              </w:rPr>
            </w:pPr>
            <w:r w:rsidRPr="00262330">
              <w:rPr>
                <w:rFonts w:ascii="Calibri" w:hAnsi="Calibri"/>
                <w:sz w:val="18"/>
                <w:szCs w:val="18"/>
              </w:rPr>
              <w:t>including trade links, and</w:t>
            </w:r>
          </w:p>
          <w:p w14:paraId="77A8C310" w14:textId="433F7B80" w:rsidR="00514E9C" w:rsidRPr="00262330" w:rsidRDefault="00514E9C" w:rsidP="00514E9C">
            <w:pPr>
              <w:rPr>
                <w:rFonts w:ascii="Calibri" w:hAnsi="Calibri"/>
                <w:sz w:val="18"/>
                <w:szCs w:val="18"/>
              </w:rPr>
            </w:pPr>
            <w:r w:rsidRPr="00262330">
              <w:rPr>
                <w:rFonts w:ascii="Calibri" w:hAnsi="Calibri"/>
                <w:sz w:val="18"/>
                <w:szCs w:val="18"/>
              </w:rPr>
              <w:t>the distribution of natural resources including energy, food, minerals and water.</w:t>
            </w:r>
          </w:p>
          <w:p w14:paraId="7571B683" w14:textId="2673B7B4" w:rsidR="00514E9C" w:rsidRPr="00262330" w:rsidRDefault="00514E9C" w:rsidP="00514E9C">
            <w:pPr>
              <w:rPr>
                <w:rFonts w:ascii="Calibri" w:hAnsi="Calibri"/>
                <w:sz w:val="18"/>
                <w:szCs w:val="18"/>
              </w:rPr>
            </w:pPr>
          </w:p>
          <w:p w14:paraId="3EA0F276" w14:textId="59D43569" w:rsidR="00514E9C" w:rsidRPr="00262330" w:rsidRDefault="00514E9C" w:rsidP="00514E9C">
            <w:pPr>
              <w:rPr>
                <w:rFonts w:ascii="Calibri" w:hAnsi="Calibri"/>
                <w:sz w:val="18"/>
                <w:szCs w:val="18"/>
              </w:rPr>
            </w:pPr>
            <w:r w:rsidRPr="00262330">
              <w:rPr>
                <w:rFonts w:ascii="Calibri" w:hAnsi="Calibri"/>
                <w:sz w:val="18"/>
                <w:szCs w:val="18"/>
              </w:rPr>
              <w:t>- Use maps, atlases, globes and digital/computer</w:t>
            </w:r>
          </w:p>
          <w:p w14:paraId="3F827E78" w14:textId="77777777" w:rsidR="00514E9C" w:rsidRPr="00262330" w:rsidRDefault="00514E9C" w:rsidP="00514E9C">
            <w:pPr>
              <w:rPr>
                <w:rFonts w:ascii="Calibri" w:hAnsi="Calibri"/>
                <w:sz w:val="18"/>
                <w:szCs w:val="18"/>
              </w:rPr>
            </w:pPr>
            <w:r w:rsidRPr="00262330">
              <w:rPr>
                <w:rFonts w:ascii="Calibri" w:hAnsi="Calibri"/>
                <w:sz w:val="18"/>
                <w:szCs w:val="18"/>
              </w:rPr>
              <w:t>mapping to locate</w:t>
            </w:r>
          </w:p>
          <w:p w14:paraId="0C3AA720" w14:textId="77777777" w:rsidR="00514E9C" w:rsidRPr="00262330" w:rsidRDefault="00514E9C" w:rsidP="00514E9C">
            <w:pPr>
              <w:rPr>
                <w:rFonts w:ascii="Calibri" w:hAnsi="Calibri"/>
                <w:sz w:val="18"/>
                <w:szCs w:val="18"/>
              </w:rPr>
            </w:pPr>
            <w:r w:rsidRPr="00262330">
              <w:rPr>
                <w:rFonts w:ascii="Calibri" w:hAnsi="Calibri"/>
                <w:sz w:val="18"/>
                <w:szCs w:val="18"/>
              </w:rPr>
              <w:t>countries and describe</w:t>
            </w:r>
          </w:p>
          <w:p w14:paraId="412A2ED2" w14:textId="72965A84" w:rsidR="00514E9C" w:rsidRPr="00262330" w:rsidRDefault="00514E9C" w:rsidP="00514E9C">
            <w:pPr>
              <w:rPr>
                <w:rFonts w:ascii="Calibri" w:hAnsi="Calibri"/>
                <w:sz w:val="18"/>
                <w:szCs w:val="18"/>
              </w:rPr>
            </w:pPr>
            <w:r w:rsidRPr="00262330">
              <w:rPr>
                <w:rFonts w:ascii="Calibri" w:hAnsi="Calibri"/>
                <w:sz w:val="18"/>
                <w:szCs w:val="18"/>
              </w:rPr>
              <w:t>features studied.</w:t>
            </w:r>
          </w:p>
          <w:p w14:paraId="69226200" w14:textId="5894F602" w:rsidR="008E4541" w:rsidRPr="00262330" w:rsidRDefault="008E4541" w:rsidP="008E4541">
            <w:pPr>
              <w:rPr>
                <w:rFonts w:ascii="Calibri" w:hAnsi="Calibri"/>
                <w:sz w:val="18"/>
                <w:szCs w:val="18"/>
              </w:rPr>
            </w:pPr>
          </w:p>
        </w:tc>
        <w:tc>
          <w:tcPr>
            <w:tcW w:w="2092" w:type="dxa"/>
            <w:shd w:val="clear" w:color="auto" w:fill="auto"/>
            <w:vAlign w:val="center"/>
          </w:tcPr>
          <w:p w14:paraId="3DD19148" w14:textId="77777777" w:rsidR="008E4541" w:rsidRPr="00262330" w:rsidRDefault="008E4541" w:rsidP="008E4541">
            <w:pPr>
              <w:rPr>
                <w:rFonts w:ascii="Calibri" w:hAnsi="Calibri"/>
                <w:sz w:val="18"/>
                <w:szCs w:val="18"/>
              </w:rPr>
            </w:pPr>
            <w:r w:rsidRPr="00262330">
              <w:rPr>
                <w:rFonts w:ascii="Calibri" w:hAnsi="Calibri"/>
                <w:sz w:val="18"/>
                <w:szCs w:val="18"/>
              </w:rPr>
              <w:lastRenderedPageBreak/>
              <w:t>- Use the 8 points of a</w:t>
            </w:r>
          </w:p>
          <w:p w14:paraId="2BBF4C5A" w14:textId="77777777" w:rsidR="008E4541" w:rsidRPr="00262330" w:rsidRDefault="008E4541" w:rsidP="008E4541">
            <w:pPr>
              <w:rPr>
                <w:rFonts w:ascii="Calibri" w:hAnsi="Calibri"/>
                <w:sz w:val="18"/>
                <w:szCs w:val="18"/>
              </w:rPr>
            </w:pPr>
            <w:r w:rsidRPr="00262330">
              <w:rPr>
                <w:rFonts w:ascii="Calibri" w:hAnsi="Calibri"/>
                <w:sz w:val="18"/>
                <w:szCs w:val="18"/>
              </w:rPr>
              <w:t>compass, 4- and 6-figure</w:t>
            </w:r>
          </w:p>
          <w:p w14:paraId="64E0E053" w14:textId="77777777" w:rsidR="008E4541" w:rsidRPr="00262330" w:rsidRDefault="008E4541" w:rsidP="008E4541">
            <w:pPr>
              <w:rPr>
                <w:rFonts w:ascii="Calibri" w:hAnsi="Calibri"/>
                <w:sz w:val="18"/>
                <w:szCs w:val="18"/>
              </w:rPr>
            </w:pPr>
            <w:r w:rsidRPr="00262330">
              <w:rPr>
                <w:rFonts w:ascii="Calibri" w:hAnsi="Calibri"/>
                <w:sz w:val="18"/>
                <w:szCs w:val="18"/>
              </w:rPr>
              <w:t>grid references, symbols</w:t>
            </w:r>
          </w:p>
          <w:p w14:paraId="220AC2DF" w14:textId="77777777" w:rsidR="008E4541" w:rsidRPr="00262330" w:rsidRDefault="008E4541" w:rsidP="008E4541">
            <w:pPr>
              <w:rPr>
                <w:rFonts w:ascii="Calibri" w:hAnsi="Calibri"/>
                <w:sz w:val="18"/>
                <w:szCs w:val="18"/>
              </w:rPr>
            </w:pPr>
            <w:r w:rsidRPr="00262330">
              <w:rPr>
                <w:rFonts w:ascii="Calibri" w:hAnsi="Calibri"/>
                <w:sz w:val="18"/>
                <w:szCs w:val="18"/>
              </w:rPr>
              <w:t>and key (including the use of Ordnance Survey maps) to build their knowledge of the United Kingdom and the wider world.</w:t>
            </w:r>
          </w:p>
          <w:p w14:paraId="67169B06" w14:textId="77777777" w:rsidR="00493392" w:rsidRPr="00262330" w:rsidRDefault="00493392" w:rsidP="008E4541">
            <w:pPr>
              <w:rPr>
                <w:rFonts w:ascii="Calibri" w:hAnsi="Calibri"/>
                <w:b/>
                <w:bCs/>
                <w:sz w:val="18"/>
                <w:szCs w:val="18"/>
              </w:rPr>
            </w:pPr>
          </w:p>
        </w:tc>
        <w:tc>
          <w:tcPr>
            <w:tcW w:w="3165" w:type="dxa"/>
            <w:gridSpan w:val="2"/>
            <w:shd w:val="clear" w:color="auto" w:fill="auto"/>
            <w:vAlign w:val="center"/>
          </w:tcPr>
          <w:p w14:paraId="312A6CDE" w14:textId="20449563" w:rsidR="00720CD9" w:rsidRPr="00262330" w:rsidRDefault="00720CD9" w:rsidP="00720CD9">
            <w:pPr>
              <w:rPr>
                <w:rFonts w:ascii="Calibri" w:hAnsi="Calibri"/>
                <w:sz w:val="18"/>
                <w:szCs w:val="18"/>
              </w:rPr>
            </w:pPr>
            <w:r w:rsidRPr="00262330">
              <w:rPr>
                <w:rFonts w:ascii="Calibri" w:hAnsi="Calibri"/>
                <w:sz w:val="18"/>
                <w:szCs w:val="18"/>
              </w:rPr>
              <w:t>- Human geography, including: types of</w:t>
            </w:r>
          </w:p>
          <w:p w14:paraId="08805673" w14:textId="3A25E379" w:rsidR="00720CD9" w:rsidRPr="00262330" w:rsidRDefault="00720CD9" w:rsidP="00720CD9">
            <w:pPr>
              <w:rPr>
                <w:rFonts w:ascii="Calibri" w:hAnsi="Calibri"/>
                <w:sz w:val="18"/>
                <w:szCs w:val="18"/>
              </w:rPr>
            </w:pPr>
            <w:r w:rsidRPr="00262330">
              <w:rPr>
                <w:rFonts w:ascii="Calibri" w:hAnsi="Calibri"/>
                <w:sz w:val="18"/>
                <w:szCs w:val="18"/>
              </w:rPr>
              <w:t>settlement and land use, economic activity including trade links, and</w:t>
            </w:r>
          </w:p>
          <w:p w14:paraId="3470930E" w14:textId="305D682F" w:rsidR="00720CD9" w:rsidRPr="00262330" w:rsidRDefault="00720CD9" w:rsidP="00720CD9">
            <w:pPr>
              <w:rPr>
                <w:rFonts w:ascii="Calibri" w:hAnsi="Calibri"/>
                <w:sz w:val="18"/>
                <w:szCs w:val="18"/>
              </w:rPr>
            </w:pPr>
            <w:r w:rsidRPr="00262330">
              <w:rPr>
                <w:rFonts w:ascii="Calibri" w:hAnsi="Calibri"/>
                <w:sz w:val="18"/>
                <w:szCs w:val="18"/>
              </w:rPr>
              <w:t>the distribution of natural resources including energy, food, minerals and</w:t>
            </w:r>
          </w:p>
          <w:p w14:paraId="69462D23" w14:textId="0A72ADD1" w:rsidR="00720CD9" w:rsidRPr="00262330" w:rsidRDefault="00720CD9" w:rsidP="00720CD9">
            <w:pPr>
              <w:rPr>
                <w:rFonts w:ascii="Calibri" w:hAnsi="Calibri"/>
                <w:b/>
                <w:bCs/>
                <w:sz w:val="18"/>
                <w:szCs w:val="18"/>
              </w:rPr>
            </w:pPr>
            <w:r w:rsidRPr="00262330">
              <w:rPr>
                <w:rFonts w:ascii="Calibri" w:hAnsi="Calibri"/>
                <w:sz w:val="18"/>
                <w:szCs w:val="18"/>
              </w:rPr>
              <w:t>water.</w:t>
            </w:r>
          </w:p>
        </w:tc>
        <w:tc>
          <w:tcPr>
            <w:tcW w:w="3166" w:type="dxa"/>
            <w:gridSpan w:val="2"/>
            <w:shd w:val="clear" w:color="auto" w:fill="auto"/>
            <w:vAlign w:val="center"/>
          </w:tcPr>
          <w:p w14:paraId="00DB3556" w14:textId="3E0D4326" w:rsidR="008E4541" w:rsidRPr="00262330" w:rsidRDefault="008E4541" w:rsidP="008E4541">
            <w:pPr>
              <w:rPr>
                <w:rFonts w:ascii="Calibri" w:hAnsi="Calibri"/>
                <w:sz w:val="18"/>
                <w:szCs w:val="18"/>
              </w:rPr>
            </w:pPr>
            <w:r w:rsidRPr="00262330">
              <w:rPr>
                <w:rFonts w:ascii="Calibri" w:hAnsi="Calibri"/>
                <w:sz w:val="18"/>
                <w:szCs w:val="18"/>
              </w:rPr>
              <w:t xml:space="preserve">- Understand geographical similarities and differences through the study of human and physical geography of a region of the United Kingdom, a region in a European country, and a region in North or South </w:t>
            </w:r>
            <w:proofErr w:type="gramStart"/>
            <w:r w:rsidRPr="00262330">
              <w:rPr>
                <w:rFonts w:ascii="Calibri" w:hAnsi="Calibri"/>
                <w:sz w:val="18"/>
                <w:szCs w:val="18"/>
              </w:rPr>
              <w:t>America .</w:t>
            </w:r>
            <w:proofErr w:type="gramEnd"/>
          </w:p>
          <w:p w14:paraId="1DD5D5FC" w14:textId="2F7EDB78" w:rsidR="008E4541" w:rsidRPr="00262330" w:rsidRDefault="008E4541" w:rsidP="008E4541">
            <w:pPr>
              <w:rPr>
                <w:rFonts w:ascii="Calibri" w:hAnsi="Calibri"/>
                <w:sz w:val="18"/>
                <w:szCs w:val="18"/>
              </w:rPr>
            </w:pPr>
          </w:p>
          <w:p w14:paraId="3473C892" w14:textId="3D2A0D51" w:rsidR="008E4541" w:rsidRPr="00262330" w:rsidRDefault="008E4541" w:rsidP="008E4541">
            <w:pPr>
              <w:jc w:val="both"/>
              <w:rPr>
                <w:rFonts w:ascii="Calibri" w:hAnsi="Calibri"/>
                <w:color w:val="000000" w:themeColor="text1"/>
                <w:sz w:val="18"/>
                <w:szCs w:val="18"/>
              </w:rPr>
            </w:pPr>
            <w:r w:rsidRPr="00262330">
              <w:rPr>
                <w:rFonts w:ascii="Calibri" w:hAnsi="Calibri"/>
                <w:color w:val="000000" w:themeColor="text1"/>
                <w:sz w:val="18"/>
                <w:szCs w:val="18"/>
              </w:rPr>
              <w:t>- Name and locate the counties and cities of the UK, geographical regions</w:t>
            </w:r>
          </w:p>
          <w:p w14:paraId="340E695D" w14:textId="4BAE6EC1" w:rsidR="008E4541" w:rsidRPr="00262330" w:rsidRDefault="008E4541" w:rsidP="008E4541">
            <w:pPr>
              <w:rPr>
                <w:rFonts w:ascii="Calibri" w:hAnsi="Calibri"/>
                <w:color w:val="000000" w:themeColor="text1"/>
                <w:sz w:val="18"/>
                <w:szCs w:val="18"/>
              </w:rPr>
            </w:pPr>
            <w:r w:rsidRPr="00262330">
              <w:rPr>
                <w:rFonts w:ascii="Calibri" w:hAnsi="Calibri"/>
                <w:color w:val="000000" w:themeColor="text1"/>
                <w:sz w:val="18"/>
                <w:szCs w:val="18"/>
              </w:rPr>
              <w:lastRenderedPageBreak/>
              <w:t>and their identifying human and physical characteristics, key topographical features (including hills, mountains, coasts and rivers), and</w:t>
            </w:r>
          </w:p>
          <w:p w14:paraId="332AE6D1" w14:textId="7BF7740A" w:rsidR="008E4541" w:rsidRPr="00262330" w:rsidRDefault="008E4541" w:rsidP="008E4541">
            <w:pPr>
              <w:rPr>
                <w:rFonts w:ascii="Calibri" w:hAnsi="Calibri"/>
                <w:color w:val="000000" w:themeColor="text1"/>
                <w:sz w:val="18"/>
                <w:szCs w:val="18"/>
              </w:rPr>
            </w:pPr>
            <w:r w:rsidRPr="00262330">
              <w:rPr>
                <w:rFonts w:ascii="Calibri" w:hAnsi="Calibri"/>
                <w:color w:val="000000" w:themeColor="text1"/>
                <w:sz w:val="18"/>
                <w:szCs w:val="18"/>
              </w:rPr>
              <w:t>land - use patterns; and understand how some of these aspects have</w:t>
            </w:r>
          </w:p>
          <w:p w14:paraId="30B669E7" w14:textId="0FE5C036" w:rsidR="008E4541" w:rsidRPr="00262330" w:rsidRDefault="008E4541" w:rsidP="008E4541">
            <w:pPr>
              <w:rPr>
                <w:rFonts w:ascii="Calibri" w:hAnsi="Calibri"/>
                <w:sz w:val="18"/>
                <w:szCs w:val="18"/>
              </w:rPr>
            </w:pPr>
            <w:r w:rsidRPr="00262330">
              <w:rPr>
                <w:rFonts w:ascii="Calibri" w:hAnsi="Calibri"/>
                <w:color w:val="000000" w:themeColor="text1"/>
                <w:sz w:val="18"/>
                <w:szCs w:val="18"/>
              </w:rPr>
              <w:t>changed over time</w:t>
            </w:r>
          </w:p>
          <w:p w14:paraId="7499C3B6" w14:textId="77777777" w:rsidR="008E4541" w:rsidRPr="00262330" w:rsidRDefault="008E4541" w:rsidP="008E4541">
            <w:pPr>
              <w:rPr>
                <w:rFonts w:ascii="Calibri" w:hAnsi="Calibri"/>
                <w:sz w:val="18"/>
                <w:szCs w:val="18"/>
              </w:rPr>
            </w:pPr>
          </w:p>
          <w:p w14:paraId="61CC253A" w14:textId="51D58301" w:rsidR="008E4541" w:rsidRPr="00262330" w:rsidRDefault="008E4541" w:rsidP="008E4541">
            <w:pPr>
              <w:rPr>
                <w:rFonts w:ascii="Calibri" w:hAnsi="Calibri"/>
                <w:color w:val="000000" w:themeColor="text1"/>
                <w:sz w:val="18"/>
                <w:szCs w:val="18"/>
              </w:rPr>
            </w:pPr>
            <w:r w:rsidRPr="00262330">
              <w:rPr>
                <w:rFonts w:ascii="Calibri" w:hAnsi="Calibri"/>
                <w:b/>
                <w:bCs/>
                <w:color w:val="000000" w:themeColor="text1"/>
                <w:sz w:val="18"/>
                <w:szCs w:val="18"/>
              </w:rPr>
              <w:t xml:space="preserve">- </w:t>
            </w:r>
            <w:r w:rsidRPr="00262330">
              <w:rPr>
                <w:rFonts w:ascii="Calibri" w:hAnsi="Calibri"/>
                <w:color w:val="000000" w:themeColor="text1"/>
                <w:sz w:val="18"/>
                <w:szCs w:val="18"/>
              </w:rPr>
              <w:t>Describe and understand key aspects of human geography, including:</w:t>
            </w:r>
          </w:p>
          <w:p w14:paraId="553B1E1C" w14:textId="5F0B921F" w:rsidR="008E4541" w:rsidRPr="00262330" w:rsidRDefault="008E4541" w:rsidP="008E4541">
            <w:pPr>
              <w:rPr>
                <w:rFonts w:ascii="Calibri" w:hAnsi="Calibri"/>
                <w:color w:val="000000" w:themeColor="text1"/>
                <w:sz w:val="18"/>
                <w:szCs w:val="18"/>
              </w:rPr>
            </w:pPr>
            <w:r w:rsidRPr="00262330">
              <w:rPr>
                <w:rFonts w:ascii="Calibri" w:hAnsi="Calibri"/>
                <w:color w:val="000000" w:themeColor="text1"/>
                <w:sz w:val="18"/>
                <w:szCs w:val="18"/>
              </w:rPr>
              <w:t>types of settlements and land use, economic activity including trade</w:t>
            </w:r>
          </w:p>
          <w:p w14:paraId="138ACE08" w14:textId="373D931E" w:rsidR="008E4541" w:rsidRPr="00262330" w:rsidRDefault="008E4541" w:rsidP="008E4541">
            <w:pPr>
              <w:rPr>
                <w:rFonts w:ascii="Calibri" w:hAnsi="Calibri"/>
                <w:color w:val="000000" w:themeColor="text1"/>
                <w:sz w:val="18"/>
                <w:szCs w:val="18"/>
              </w:rPr>
            </w:pPr>
            <w:r w:rsidRPr="00262330">
              <w:rPr>
                <w:rFonts w:ascii="Calibri" w:hAnsi="Calibri"/>
                <w:color w:val="000000" w:themeColor="text1"/>
                <w:sz w:val="18"/>
                <w:szCs w:val="18"/>
              </w:rPr>
              <w:t>links, and the distribution of natural resources including energy, food,</w:t>
            </w:r>
          </w:p>
          <w:p w14:paraId="4F0ECCDE" w14:textId="77777777" w:rsidR="008E4541" w:rsidRPr="00262330" w:rsidRDefault="008E4541" w:rsidP="008E4541">
            <w:pPr>
              <w:rPr>
                <w:rFonts w:ascii="Calibri" w:hAnsi="Calibri"/>
                <w:color w:val="000000" w:themeColor="text1"/>
                <w:sz w:val="18"/>
                <w:szCs w:val="18"/>
              </w:rPr>
            </w:pPr>
            <w:r w:rsidRPr="00262330">
              <w:rPr>
                <w:rFonts w:ascii="Calibri" w:hAnsi="Calibri"/>
                <w:color w:val="000000" w:themeColor="text1"/>
                <w:sz w:val="18"/>
                <w:szCs w:val="18"/>
              </w:rPr>
              <w:t>minerals and water.</w:t>
            </w:r>
          </w:p>
          <w:p w14:paraId="443E9080" w14:textId="5F2B9CB7" w:rsidR="00493392" w:rsidRPr="00262330" w:rsidRDefault="00493392" w:rsidP="008E4541">
            <w:pPr>
              <w:jc w:val="center"/>
              <w:rPr>
                <w:rFonts w:ascii="Calibri" w:hAnsi="Calibri"/>
                <w:b/>
                <w:bCs/>
                <w:color w:val="000000" w:themeColor="text1"/>
                <w:sz w:val="18"/>
                <w:szCs w:val="18"/>
              </w:rPr>
            </w:pPr>
          </w:p>
        </w:tc>
      </w:tr>
      <w:tr w:rsidR="004D7152" w:rsidRPr="00262330" w14:paraId="0B6A8616" w14:textId="77777777" w:rsidTr="004F1EF6">
        <w:trPr>
          <w:trHeight w:val="452"/>
        </w:trPr>
        <w:tc>
          <w:tcPr>
            <w:tcW w:w="2601" w:type="dxa"/>
            <w:gridSpan w:val="2"/>
            <w:shd w:val="clear" w:color="auto" w:fill="008000"/>
            <w:vAlign w:val="center"/>
          </w:tcPr>
          <w:p w14:paraId="7DF19F6D" w14:textId="2E69FC96" w:rsidR="004D7152" w:rsidRPr="00262330" w:rsidRDefault="004D7152" w:rsidP="004D7152">
            <w:pPr>
              <w:jc w:val="center"/>
              <w:rPr>
                <w:rFonts w:cstheme="minorHAnsi"/>
                <w:b/>
                <w:bCs/>
                <w:color w:val="FFFFFF" w:themeColor="background1"/>
                <w:sz w:val="18"/>
                <w:szCs w:val="18"/>
              </w:rPr>
            </w:pPr>
            <w:r w:rsidRPr="00262330">
              <w:rPr>
                <w:rFonts w:cstheme="minorHAnsi"/>
                <w:b/>
                <w:bCs/>
                <w:color w:val="FFFFFF" w:themeColor="background1"/>
                <w:sz w:val="18"/>
                <w:szCs w:val="18"/>
              </w:rPr>
              <w:lastRenderedPageBreak/>
              <w:t>Art</w:t>
            </w:r>
          </w:p>
        </w:tc>
        <w:tc>
          <w:tcPr>
            <w:tcW w:w="2178" w:type="dxa"/>
            <w:shd w:val="clear" w:color="auto" w:fill="auto"/>
          </w:tcPr>
          <w:p w14:paraId="397E0924" w14:textId="659C26BD" w:rsidR="004D7152" w:rsidRPr="00262330" w:rsidRDefault="004D7152" w:rsidP="004D7152">
            <w:pPr>
              <w:jc w:val="center"/>
              <w:rPr>
                <w:b/>
                <w:bCs/>
                <w:sz w:val="18"/>
                <w:szCs w:val="18"/>
              </w:rPr>
            </w:pPr>
            <w:r w:rsidRPr="00262330">
              <w:rPr>
                <w:b/>
                <w:bCs/>
                <w:sz w:val="18"/>
                <w:szCs w:val="18"/>
              </w:rPr>
              <w:t xml:space="preserve"> </w:t>
            </w:r>
          </w:p>
        </w:tc>
        <w:tc>
          <w:tcPr>
            <w:tcW w:w="2093" w:type="dxa"/>
            <w:shd w:val="clear" w:color="auto" w:fill="auto"/>
          </w:tcPr>
          <w:p w14:paraId="77113BCB" w14:textId="77777777" w:rsidR="00A63F52" w:rsidRPr="00262330" w:rsidRDefault="00A63F52" w:rsidP="004D7152">
            <w:pPr>
              <w:jc w:val="center"/>
              <w:rPr>
                <w:b/>
                <w:bCs/>
                <w:sz w:val="18"/>
                <w:szCs w:val="18"/>
              </w:rPr>
            </w:pPr>
            <w:r w:rsidRPr="00262330">
              <w:rPr>
                <w:b/>
                <w:bCs/>
                <w:sz w:val="18"/>
                <w:szCs w:val="18"/>
              </w:rPr>
              <w:t xml:space="preserve">Clay – </w:t>
            </w:r>
          </w:p>
          <w:p w14:paraId="616E9DBA" w14:textId="27DD7D00" w:rsidR="004D7152" w:rsidRPr="00262330" w:rsidRDefault="00A63F52" w:rsidP="004D7152">
            <w:pPr>
              <w:jc w:val="center"/>
              <w:rPr>
                <w:b/>
                <w:bCs/>
                <w:sz w:val="18"/>
                <w:szCs w:val="18"/>
              </w:rPr>
            </w:pPr>
            <w:r w:rsidRPr="00262330">
              <w:rPr>
                <w:b/>
                <w:bCs/>
                <w:sz w:val="18"/>
                <w:szCs w:val="18"/>
              </w:rPr>
              <w:t>Day of the Dead skulls</w:t>
            </w:r>
            <w:r w:rsidR="004D7152" w:rsidRPr="00262330">
              <w:rPr>
                <w:b/>
                <w:bCs/>
                <w:sz w:val="18"/>
                <w:szCs w:val="18"/>
              </w:rPr>
              <w:t xml:space="preserve"> </w:t>
            </w:r>
          </w:p>
          <w:p w14:paraId="558C94DC" w14:textId="77777777" w:rsidR="004D7152" w:rsidRPr="00262330" w:rsidRDefault="004D7152" w:rsidP="004D7152">
            <w:pPr>
              <w:jc w:val="center"/>
              <w:rPr>
                <w:b/>
                <w:bCs/>
                <w:sz w:val="18"/>
                <w:szCs w:val="18"/>
              </w:rPr>
            </w:pPr>
          </w:p>
          <w:p w14:paraId="54F60537" w14:textId="28B82852" w:rsidR="004D7152" w:rsidRPr="00262330" w:rsidRDefault="004D7152" w:rsidP="004D7152">
            <w:pPr>
              <w:jc w:val="center"/>
              <w:rPr>
                <w:b/>
                <w:bCs/>
                <w:sz w:val="18"/>
                <w:szCs w:val="18"/>
              </w:rPr>
            </w:pPr>
            <w:r w:rsidRPr="00262330">
              <w:rPr>
                <w:b/>
                <w:bCs/>
                <w:sz w:val="18"/>
                <w:szCs w:val="18"/>
              </w:rPr>
              <w:t xml:space="preserve">Block Printing – </w:t>
            </w:r>
          </w:p>
          <w:p w14:paraId="33317D53" w14:textId="632CEEA6" w:rsidR="004D7152" w:rsidRPr="00262330" w:rsidRDefault="004D7152" w:rsidP="004D7152">
            <w:pPr>
              <w:jc w:val="center"/>
              <w:rPr>
                <w:rFonts w:ascii="Calibri" w:hAnsi="Calibri"/>
                <w:b/>
                <w:bCs/>
                <w:sz w:val="18"/>
                <w:szCs w:val="18"/>
              </w:rPr>
            </w:pPr>
            <w:r w:rsidRPr="00262330">
              <w:rPr>
                <w:b/>
                <w:bCs/>
                <w:sz w:val="18"/>
                <w:szCs w:val="18"/>
              </w:rPr>
              <w:t>Inuit</w:t>
            </w:r>
            <w:r w:rsidR="00E802EB" w:rsidRPr="00262330">
              <w:rPr>
                <w:b/>
                <w:bCs/>
                <w:sz w:val="18"/>
                <w:szCs w:val="18"/>
              </w:rPr>
              <w:t xml:space="preserve"> Art</w:t>
            </w:r>
          </w:p>
        </w:tc>
        <w:tc>
          <w:tcPr>
            <w:tcW w:w="2092" w:type="dxa"/>
            <w:shd w:val="clear" w:color="auto" w:fill="auto"/>
          </w:tcPr>
          <w:p w14:paraId="0CA1AB6D" w14:textId="6B2FCFEE" w:rsidR="004D7152" w:rsidRPr="00262330" w:rsidRDefault="004D7152" w:rsidP="004D7152">
            <w:pPr>
              <w:jc w:val="center"/>
              <w:rPr>
                <w:rFonts w:ascii="Calibri" w:hAnsi="Calibri"/>
                <w:b/>
                <w:bCs/>
                <w:sz w:val="18"/>
                <w:szCs w:val="18"/>
              </w:rPr>
            </w:pPr>
          </w:p>
        </w:tc>
        <w:tc>
          <w:tcPr>
            <w:tcW w:w="3165" w:type="dxa"/>
            <w:gridSpan w:val="2"/>
            <w:shd w:val="clear" w:color="auto" w:fill="auto"/>
          </w:tcPr>
          <w:p w14:paraId="313A3902" w14:textId="4B4610D8" w:rsidR="004D7152" w:rsidRPr="00262330" w:rsidRDefault="00A63F52" w:rsidP="004D7152">
            <w:pPr>
              <w:jc w:val="center"/>
              <w:rPr>
                <w:rFonts w:ascii="Calibri" w:hAnsi="Calibri"/>
                <w:b/>
                <w:bCs/>
                <w:sz w:val="18"/>
                <w:szCs w:val="18"/>
              </w:rPr>
            </w:pPr>
            <w:r w:rsidRPr="00262330">
              <w:rPr>
                <w:rFonts w:ascii="Calibri" w:hAnsi="Calibri"/>
                <w:b/>
                <w:bCs/>
                <w:sz w:val="18"/>
                <w:szCs w:val="18"/>
              </w:rPr>
              <w:t>Image Editing</w:t>
            </w:r>
          </w:p>
        </w:tc>
        <w:tc>
          <w:tcPr>
            <w:tcW w:w="3166" w:type="dxa"/>
            <w:gridSpan w:val="2"/>
            <w:shd w:val="clear" w:color="auto" w:fill="auto"/>
          </w:tcPr>
          <w:p w14:paraId="2961087F" w14:textId="77777777" w:rsidR="004D7152" w:rsidRPr="00262330" w:rsidRDefault="004D7152" w:rsidP="004D7152">
            <w:pPr>
              <w:jc w:val="center"/>
              <w:rPr>
                <w:b/>
                <w:bCs/>
                <w:sz w:val="18"/>
                <w:szCs w:val="18"/>
              </w:rPr>
            </w:pPr>
            <w:r w:rsidRPr="00262330">
              <w:rPr>
                <w:b/>
                <w:bCs/>
                <w:sz w:val="18"/>
                <w:szCs w:val="18"/>
              </w:rPr>
              <w:t xml:space="preserve">Observational Drawings – </w:t>
            </w:r>
          </w:p>
          <w:p w14:paraId="21A9D559" w14:textId="7BA78B69" w:rsidR="004D7152" w:rsidRPr="00262330" w:rsidRDefault="00A63F52" w:rsidP="004D7152">
            <w:pPr>
              <w:jc w:val="center"/>
              <w:rPr>
                <w:rFonts w:ascii="Calibri" w:hAnsi="Calibri"/>
                <w:b/>
                <w:bCs/>
                <w:color w:val="000000" w:themeColor="text1"/>
                <w:sz w:val="18"/>
                <w:szCs w:val="18"/>
              </w:rPr>
            </w:pPr>
            <w:r w:rsidRPr="00262330">
              <w:rPr>
                <w:rFonts w:ascii="Calibri" w:hAnsi="Calibri"/>
                <w:b/>
                <w:bCs/>
                <w:color w:val="000000" w:themeColor="text1"/>
                <w:sz w:val="18"/>
                <w:szCs w:val="18"/>
              </w:rPr>
              <w:t>Fruits and Vegetables</w:t>
            </w:r>
          </w:p>
        </w:tc>
      </w:tr>
      <w:tr w:rsidR="00493392" w:rsidRPr="00262330" w14:paraId="7A951E84" w14:textId="77777777" w:rsidTr="00514E9C">
        <w:trPr>
          <w:trHeight w:val="452"/>
        </w:trPr>
        <w:tc>
          <w:tcPr>
            <w:tcW w:w="2601" w:type="dxa"/>
            <w:gridSpan w:val="2"/>
            <w:shd w:val="clear" w:color="auto" w:fill="008000"/>
            <w:vAlign w:val="center"/>
          </w:tcPr>
          <w:p w14:paraId="29161D39" w14:textId="6FC41C2C" w:rsidR="00493392" w:rsidRPr="00262330" w:rsidRDefault="00493392" w:rsidP="004341EE">
            <w:pPr>
              <w:jc w:val="center"/>
              <w:rPr>
                <w:rFonts w:cstheme="minorHAnsi"/>
                <w:b/>
                <w:bCs/>
                <w:color w:val="FFFFFF" w:themeColor="background1"/>
                <w:sz w:val="18"/>
                <w:szCs w:val="18"/>
              </w:rPr>
            </w:pPr>
            <w:r w:rsidRPr="00262330">
              <w:rPr>
                <w:rFonts w:cstheme="minorHAnsi"/>
                <w:b/>
                <w:bCs/>
                <w:color w:val="FFFFFF" w:themeColor="background1"/>
                <w:sz w:val="18"/>
                <w:szCs w:val="18"/>
              </w:rPr>
              <w:t>Design Technology</w:t>
            </w:r>
          </w:p>
        </w:tc>
        <w:tc>
          <w:tcPr>
            <w:tcW w:w="2178" w:type="dxa"/>
            <w:shd w:val="clear" w:color="auto" w:fill="auto"/>
            <w:vAlign w:val="center"/>
          </w:tcPr>
          <w:p w14:paraId="506BDF9C" w14:textId="5EF3E0E5" w:rsidR="00493392" w:rsidRPr="00262330" w:rsidRDefault="00EE60FF" w:rsidP="004341EE">
            <w:pPr>
              <w:jc w:val="center"/>
              <w:rPr>
                <w:rFonts w:ascii="Calibri" w:hAnsi="Calibri"/>
                <w:b/>
                <w:bCs/>
                <w:sz w:val="18"/>
                <w:szCs w:val="18"/>
              </w:rPr>
            </w:pPr>
            <w:r w:rsidRPr="00262330">
              <w:rPr>
                <w:b/>
                <w:bCs/>
                <w:sz w:val="18"/>
                <w:szCs w:val="18"/>
              </w:rPr>
              <w:t>Rocket launch</w:t>
            </w:r>
          </w:p>
        </w:tc>
        <w:tc>
          <w:tcPr>
            <w:tcW w:w="2093" w:type="dxa"/>
            <w:shd w:val="clear" w:color="auto" w:fill="auto"/>
            <w:vAlign w:val="center"/>
          </w:tcPr>
          <w:p w14:paraId="0C814769" w14:textId="77777777" w:rsidR="00493392" w:rsidRPr="00262330" w:rsidRDefault="00EE60FF" w:rsidP="004341EE">
            <w:pPr>
              <w:jc w:val="center"/>
              <w:rPr>
                <w:rFonts w:ascii="Calibri" w:hAnsi="Calibri"/>
                <w:b/>
                <w:bCs/>
                <w:sz w:val="18"/>
                <w:szCs w:val="18"/>
              </w:rPr>
            </w:pPr>
            <w:r w:rsidRPr="00262330">
              <w:rPr>
                <w:rFonts w:ascii="Calibri" w:hAnsi="Calibri"/>
                <w:b/>
                <w:bCs/>
                <w:sz w:val="18"/>
                <w:szCs w:val="18"/>
              </w:rPr>
              <w:t>Themed Invitations</w:t>
            </w:r>
          </w:p>
          <w:p w14:paraId="67E7828E" w14:textId="77777777" w:rsidR="00EE60FF" w:rsidRPr="00262330" w:rsidRDefault="00EE60FF" w:rsidP="004341EE">
            <w:pPr>
              <w:jc w:val="center"/>
              <w:rPr>
                <w:rFonts w:ascii="Calibri" w:hAnsi="Calibri"/>
                <w:b/>
                <w:bCs/>
                <w:sz w:val="18"/>
                <w:szCs w:val="18"/>
              </w:rPr>
            </w:pPr>
          </w:p>
          <w:p w14:paraId="556E3D96" w14:textId="1A4B654A" w:rsidR="00EE60FF" w:rsidRPr="00262330" w:rsidRDefault="00EE60FF" w:rsidP="004341EE">
            <w:pPr>
              <w:jc w:val="center"/>
              <w:rPr>
                <w:rFonts w:ascii="Calibri" w:hAnsi="Calibri"/>
                <w:b/>
                <w:bCs/>
                <w:sz w:val="18"/>
                <w:szCs w:val="18"/>
              </w:rPr>
            </w:pPr>
            <w:r w:rsidRPr="00262330">
              <w:rPr>
                <w:rFonts w:ascii="Calibri" w:hAnsi="Calibri"/>
                <w:b/>
                <w:bCs/>
                <w:sz w:val="18"/>
                <w:szCs w:val="18"/>
              </w:rPr>
              <w:t>Mexican Foods</w:t>
            </w:r>
          </w:p>
        </w:tc>
        <w:tc>
          <w:tcPr>
            <w:tcW w:w="2092" w:type="dxa"/>
            <w:shd w:val="clear" w:color="auto" w:fill="auto"/>
            <w:vAlign w:val="center"/>
          </w:tcPr>
          <w:p w14:paraId="013D7C23" w14:textId="34AFA9E4" w:rsidR="00493392" w:rsidRPr="00262330" w:rsidRDefault="00EE60FF" w:rsidP="004341EE">
            <w:pPr>
              <w:jc w:val="center"/>
              <w:rPr>
                <w:rFonts w:ascii="Calibri" w:hAnsi="Calibri"/>
                <w:b/>
                <w:bCs/>
                <w:sz w:val="18"/>
                <w:szCs w:val="18"/>
              </w:rPr>
            </w:pPr>
            <w:r w:rsidRPr="00262330">
              <w:rPr>
                <w:rFonts w:ascii="Calibri" w:hAnsi="Calibri"/>
                <w:b/>
                <w:bCs/>
                <w:sz w:val="18"/>
                <w:szCs w:val="18"/>
              </w:rPr>
              <w:t>Circuit Building</w:t>
            </w:r>
          </w:p>
        </w:tc>
        <w:tc>
          <w:tcPr>
            <w:tcW w:w="3165" w:type="dxa"/>
            <w:gridSpan w:val="2"/>
            <w:shd w:val="clear" w:color="auto" w:fill="auto"/>
            <w:vAlign w:val="center"/>
          </w:tcPr>
          <w:p w14:paraId="126F5DA4" w14:textId="67506460" w:rsidR="00E802EB" w:rsidRPr="00262330" w:rsidRDefault="00EE60FF" w:rsidP="00E802EB">
            <w:pPr>
              <w:jc w:val="center"/>
              <w:rPr>
                <w:b/>
                <w:bCs/>
                <w:sz w:val="18"/>
                <w:szCs w:val="18"/>
              </w:rPr>
            </w:pPr>
            <w:r w:rsidRPr="00262330">
              <w:rPr>
                <w:b/>
                <w:bCs/>
                <w:sz w:val="18"/>
                <w:szCs w:val="18"/>
              </w:rPr>
              <w:t>Cam mechanisms</w:t>
            </w:r>
            <w:r w:rsidR="00E802EB" w:rsidRPr="00262330">
              <w:rPr>
                <w:b/>
                <w:bCs/>
                <w:sz w:val="18"/>
                <w:szCs w:val="18"/>
              </w:rPr>
              <w:t xml:space="preserve"> –</w:t>
            </w:r>
          </w:p>
          <w:p w14:paraId="2ECFF99F" w14:textId="7EC59A02" w:rsidR="00493392" w:rsidRPr="00262330" w:rsidRDefault="00EE60FF" w:rsidP="00E802EB">
            <w:pPr>
              <w:jc w:val="center"/>
              <w:rPr>
                <w:rFonts w:ascii="Calibri" w:hAnsi="Calibri"/>
                <w:b/>
                <w:bCs/>
                <w:sz w:val="18"/>
                <w:szCs w:val="18"/>
              </w:rPr>
            </w:pPr>
            <w:r w:rsidRPr="00262330">
              <w:rPr>
                <w:b/>
                <w:bCs/>
                <w:sz w:val="18"/>
                <w:szCs w:val="18"/>
              </w:rPr>
              <w:t>Design &amp; create a fairground ride</w:t>
            </w:r>
          </w:p>
        </w:tc>
        <w:tc>
          <w:tcPr>
            <w:tcW w:w="3166" w:type="dxa"/>
            <w:gridSpan w:val="2"/>
            <w:shd w:val="clear" w:color="auto" w:fill="auto"/>
            <w:vAlign w:val="center"/>
          </w:tcPr>
          <w:p w14:paraId="7BA8175C" w14:textId="1B245AEE" w:rsidR="00493392" w:rsidRPr="00262330" w:rsidRDefault="00EE60FF" w:rsidP="004341EE">
            <w:pPr>
              <w:jc w:val="center"/>
              <w:rPr>
                <w:rFonts w:ascii="Calibri" w:hAnsi="Calibri"/>
                <w:b/>
                <w:bCs/>
                <w:color w:val="000000" w:themeColor="text1"/>
                <w:sz w:val="18"/>
                <w:szCs w:val="18"/>
              </w:rPr>
            </w:pPr>
            <w:r w:rsidRPr="00262330">
              <w:rPr>
                <w:rFonts w:ascii="Calibri" w:hAnsi="Calibri"/>
                <w:b/>
                <w:bCs/>
                <w:color w:val="000000" w:themeColor="text1"/>
                <w:sz w:val="18"/>
                <w:szCs w:val="18"/>
              </w:rPr>
              <w:t>Seasonal planting</w:t>
            </w:r>
          </w:p>
        </w:tc>
      </w:tr>
      <w:tr w:rsidR="00493392" w:rsidRPr="00262330" w14:paraId="3E73F229" w14:textId="77777777" w:rsidTr="00514E9C">
        <w:trPr>
          <w:trHeight w:val="228"/>
        </w:trPr>
        <w:tc>
          <w:tcPr>
            <w:tcW w:w="1300" w:type="dxa"/>
            <w:vMerge w:val="restart"/>
            <w:shd w:val="clear" w:color="auto" w:fill="008000"/>
            <w:vAlign w:val="center"/>
          </w:tcPr>
          <w:p w14:paraId="77D406E5" w14:textId="7B668AE8" w:rsidR="00493392" w:rsidRPr="00262330" w:rsidRDefault="00493392" w:rsidP="004341EE">
            <w:pPr>
              <w:jc w:val="center"/>
              <w:rPr>
                <w:rFonts w:cstheme="minorHAnsi"/>
                <w:b/>
                <w:bCs/>
                <w:color w:val="FFFFFF" w:themeColor="background1"/>
                <w:sz w:val="18"/>
                <w:szCs w:val="18"/>
              </w:rPr>
            </w:pPr>
            <w:r w:rsidRPr="00262330">
              <w:rPr>
                <w:rFonts w:cstheme="minorHAnsi"/>
                <w:b/>
                <w:bCs/>
                <w:color w:val="FFFFFF" w:themeColor="background1"/>
                <w:sz w:val="18"/>
                <w:szCs w:val="18"/>
              </w:rPr>
              <w:t>Computing</w:t>
            </w:r>
          </w:p>
        </w:tc>
        <w:tc>
          <w:tcPr>
            <w:tcW w:w="1301" w:type="dxa"/>
            <w:shd w:val="clear" w:color="auto" w:fill="008000"/>
            <w:vAlign w:val="center"/>
          </w:tcPr>
          <w:p w14:paraId="2A21C7A3" w14:textId="63A6A872" w:rsidR="00493392" w:rsidRPr="00262330" w:rsidRDefault="00493392" w:rsidP="004341EE">
            <w:pPr>
              <w:jc w:val="center"/>
              <w:rPr>
                <w:rFonts w:cstheme="minorHAnsi"/>
                <w:b/>
                <w:bCs/>
                <w:color w:val="FFFFFF" w:themeColor="background1"/>
                <w:sz w:val="18"/>
                <w:szCs w:val="18"/>
              </w:rPr>
            </w:pPr>
            <w:r w:rsidRPr="00262330">
              <w:rPr>
                <w:rFonts w:cstheme="minorHAnsi"/>
                <w:b/>
                <w:bCs/>
                <w:color w:val="FFFFFF" w:themeColor="background1"/>
                <w:sz w:val="18"/>
                <w:szCs w:val="18"/>
              </w:rPr>
              <w:t>Online Safety</w:t>
            </w:r>
          </w:p>
        </w:tc>
        <w:tc>
          <w:tcPr>
            <w:tcW w:w="2178" w:type="dxa"/>
            <w:shd w:val="clear" w:color="auto" w:fill="auto"/>
            <w:vAlign w:val="center"/>
          </w:tcPr>
          <w:p w14:paraId="6CF4901A" w14:textId="5AB5218F" w:rsidR="00493392" w:rsidRPr="00262330" w:rsidRDefault="00A857CF" w:rsidP="004341EE">
            <w:pPr>
              <w:jc w:val="center"/>
              <w:rPr>
                <w:rFonts w:ascii="Calibri" w:hAnsi="Calibri"/>
                <w:b/>
                <w:bCs/>
                <w:sz w:val="18"/>
                <w:szCs w:val="18"/>
              </w:rPr>
            </w:pPr>
            <w:r w:rsidRPr="00262330">
              <w:rPr>
                <w:rFonts w:ascii="Calibri" w:hAnsi="Calibri"/>
                <w:b/>
                <w:bCs/>
                <w:sz w:val="18"/>
                <w:szCs w:val="18"/>
              </w:rPr>
              <w:t>Health</w:t>
            </w:r>
            <w:r w:rsidR="001C32B6" w:rsidRPr="00262330">
              <w:rPr>
                <w:rFonts w:ascii="Calibri" w:hAnsi="Calibri"/>
                <w:b/>
                <w:bCs/>
                <w:sz w:val="18"/>
                <w:szCs w:val="18"/>
              </w:rPr>
              <w:t xml:space="preserve">, </w:t>
            </w:r>
            <w:r w:rsidRPr="00262330">
              <w:rPr>
                <w:rFonts w:ascii="Calibri" w:hAnsi="Calibri"/>
                <w:b/>
                <w:bCs/>
                <w:sz w:val="18"/>
                <w:szCs w:val="18"/>
              </w:rPr>
              <w:t>Wellbeing</w:t>
            </w:r>
            <w:r w:rsidR="001C32B6" w:rsidRPr="00262330">
              <w:rPr>
                <w:rFonts w:ascii="Calibri" w:hAnsi="Calibri"/>
                <w:b/>
                <w:bCs/>
                <w:sz w:val="18"/>
                <w:szCs w:val="18"/>
              </w:rPr>
              <w:t xml:space="preserve"> and Lifestyle</w:t>
            </w:r>
          </w:p>
        </w:tc>
        <w:tc>
          <w:tcPr>
            <w:tcW w:w="2093" w:type="dxa"/>
            <w:shd w:val="clear" w:color="auto" w:fill="auto"/>
            <w:vAlign w:val="center"/>
          </w:tcPr>
          <w:p w14:paraId="7D49381E" w14:textId="44ADE071" w:rsidR="00493392" w:rsidRPr="00262330" w:rsidRDefault="00A857CF" w:rsidP="004341EE">
            <w:pPr>
              <w:jc w:val="center"/>
              <w:rPr>
                <w:rFonts w:ascii="Calibri" w:hAnsi="Calibri"/>
                <w:b/>
                <w:bCs/>
                <w:sz w:val="18"/>
                <w:szCs w:val="18"/>
              </w:rPr>
            </w:pPr>
            <w:r w:rsidRPr="00262330">
              <w:rPr>
                <w:rFonts w:ascii="Calibri" w:hAnsi="Calibri"/>
                <w:b/>
                <w:bCs/>
                <w:sz w:val="18"/>
                <w:szCs w:val="18"/>
              </w:rPr>
              <w:t>Privacy and Security</w:t>
            </w:r>
          </w:p>
        </w:tc>
        <w:tc>
          <w:tcPr>
            <w:tcW w:w="2092" w:type="dxa"/>
            <w:shd w:val="clear" w:color="auto" w:fill="auto"/>
            <w:vAlign w:val="center"/>
          </w:tcPr>
          <w:p w14:paraId="3DDEC99A" w14:textId="77777777" w:rsidR="00493392" w:rsidRPr="00262330" w:rsidRDefault="00A857CF" w:rsidP="004341EE">
            <w:pPr>
              <w:jc w:val="center"/>
              <w:rPr>
                <w:rFonts w:ascii="Calibri" w:hAnsi="Calibri"/>
                <w:b/>
                <w:bCs/>
                <w:sz w:val="18"/>
                <w:szCs w:val="18"/>
              </w:rPr>
            </w:pPr>
            <w:r w:rsidRPr="00262330">
              <w:rPr>
                <w:rFonts w:ascii="Calibri" w:hAnsi="Calibri"/>
                <w:b/>
                <w:bCs/>
                <w:sz w:val="18"/>
                <w:szCs w:val="18"/>
              </w:rPr>
              <w:t>Online Relationships</w:t>
            </w:r>
          </w:p>
          <w:p w14:paraId="52F30C77" w14:textId="77777777" w:rsidR="00A857CF" w:rsidRPr="00262330" w:rsidRDefault="00A857CF" w:rsidP="004341EE">
            <w:pPr>
              <w:jc w:val="center"/>
              <w:rPr>
                <w:rFonts w:ascii="Calibri" w:hAnsi="Calibri"/>
                <w:b/>
                <w:bCs/>
                <w:sz w:val="18"/>
                <w:szCs w:val="18"/>
              </w:rPr>
            </w:pPr>
          </w:p>
          <w:p w14:paraId="7CFACEB5" w14:textId="48AAA4B3" w:rsidR="00A857CF" w:rsidRPr="00262330" w:rsidRDefault="00A857CF" w:rsidP="004341EE">
            <w:pPr>
              <w:jc w:val="center"/>
              <w:rPr>
                <w:rFonts w:ascii="Calibri" w:hAnsi="Calibri"/>
                <w:b/>
                <w:bCs/>
                <w:sz w:val="18"/>
                <w:szCs w:val="18"/>
              </w:rPr>
            </w:pPr>
            <w:r w:rsidRPr="00262330">
              <w:rPr>
                <w:rFonts w:ascii="Calibri" w:hAnsi="Calibri"/>
                <w:b/>
                <w:bCs/>
                <w:sz w:val="18"/>
                <w:szCs w:val="18"/>
              </w:rPr>
              <w:t>Online Bullying</w:t>
            </w:r>
          </w:p>
        </w:tc>
        <w:tc>
          <w:tcPr>
            <w:tcW w:w="2110" w:type="dxa"/>
            <w:shd w:val="clear" w:color="auto" w:fill="auto"/>
            <w:vAlign w:val="center"/>
          </w:tcPr>
          <w:p w14:paraId="4D2B8F2D" w14:textId="77777777" w:rsidR="00493392" w:rsidRPr="00262330" w:rsidRDefault="00A857CF" w:rsidP="004341EE">
            <w:pPr>
              <w:jc w:val="center"/>
              <w:rPr>
                <w:rFonts w:ascii="Calibri" w:hAnsi="Calibri"/>
                <w:b/>
                <w:bCs/>
                <w:color w:val="000000" w:themeColor="text1"/>
                <w:sz w:val="18"/>
                <w:szCs w:val="18"/>
              </w:rPr>
            </w:pPr>
            <w:r w:rsidRPr="00262330">
              <w:rPr>
                <w:rFonts w:ascii="Calibri" w:hAnsi="Calibri"/>
                <w:b/>
                <w:bCs/>
                <w:color w:val="000000" w:themeColor="text1"/>
                <w:sz w:val="18"/>
                <w:szCs w:val="18"/>
              </w:rPr>
              <w:t>Copyright and Ownership</w:t>
            </w:r>
          </w:p>
          <w:p w14:paraId="4CC1A881" w14:textId="77777777" w:rsidR="00A857CF" w:rsidRPr="00262330" w:rsidRDefault="00A857CF" w:rsidP="004341EE">
            <w:pPr>
              <w:jc w:val="center"/>
              <w:rPr>
                <w:rFonts w:ascii="Calibri" w:hAnsi="Calibri"/>
                <w:b/>
                <w:bCs/>
                <w:color w:val="000000" w:themeColor="text1"/>
                <w:sz w:val="18"/>
                <w:szCs w:val="18"/>
              </w:rPr>
            </w:pPr>
          </w:p>
          <w:p w14:paraId="45B6CD55" w14:textId="686C2C2B" w:rsidR="00A857CF" w:rsidRPr="00262330" w:rsidRDefault="00A857CF" w:rsidP="004341EE">
            <w:pPr>
              <w:jc w:val="center"/>
              <w:rPr>
                <w:rFonts w:ascii="Calibri" w:hAnsi="Calibri"/>
                <w:b/>
                <w:bCs/>
                <w:color w:val="000000" w:themeColor="text1"/>
                <w:sz w:val="18"/>
                <w:szCs w:val="18"/>
              </w:rPr>
            </w:pPr>
            <w:r w:rsidRPr="00262330">
              <w:rPr>
                <w:rFonts w:ascii="Calibri" w:hAnsi="Calibri"/>
                <w:b/>
                <w:bCs/>
                <w:color w:val="000000" w:themeColor="text1"/>
                <w:sz w:val="18"/>
                <w:szCs w:val="18"/>
              </w:rPr>
              <w:lastRenderedPageBreak/>
              <w:t>Managing Online Information</w:t>
            </w:r>
          </w:p>
        </w:tc>
        <w:tc>
          <w:tcPr>
            <w:tcW w:w="2110" w:type="dxa"/>
            <w:gridSpan w:val="2"/>
            <w:shd w:val="clear" w:color="auto" w:fill="auto"/>
            <w:vAlign w:val="center"/>
          </w:tcPr>
          <w:p w14:paraId="10F021EE" w14:textId="3BC8CC94" w:rsidR="00493392" w:rsidRPr="00262330" w:rsidRDefault="00A857CF" w:rsidP="004341EE">
            <w:pPr>
              <w:jc w:val="center"/>
              <w:rPr>
                <w:rFonts w:ascii="Calibri" w:hAnsi="Calibri"/>
                <w:b/>
                <w:bCs/>
                <w:color w:val="000000" w:themeColor="text1"/>
                <w:sz w:val="18"/>
                <w:szCs w:val="18"/>
              </w:rPr>
            </w:pPr>
            <w:r w:rsidRPr="00262330">
              <w:rPr>
                <w:rFonts w:ascii="Calibri" w:hAnsi="Calibri"/>
                <w:b/>
                <w:bCs/>
                <w:color w:val="000000" w:themeColor="text1"/>
                <w:sz w:val="18"/>
                <w:szCs w:val="18"/>
              </w:rPr>
              <w:lastRenderedPageBreak/>
              <w:t>Self</w:t>
            </w:r>
            <w:r w:rsidR="000C44A1" w:rsidRPr="00262330">
              <w:rPr>
                <w:rFonts w:ascii="Calibri" w:hAnsi="Calibri"/>
                <w:b/>
                <w:bCs/>
                <w:color w:val="000000" w:themeColor="text1"/>
                <w:sz w:val="18"/>
                <w:szCs w:val="18"/>
              </w:rPr>
              <w:t>-</w:t>
            </w:r>
            <w:r w:rsidRPr="00262330">
              <w:rPr>
                <w:rFonts w:ascii="Calibri" w:hAnsi="Calibri"/>
                <w:b/>
                <w:bCs/>
                <w:color w:val="000000" w:themeColor="text1"/>
                <w:sz w:val="18"/>
                <w:szCs w:val="18"/>
              </w:rPr>
              <w:t>Image and Identity</w:t>
            </w:r>
          </w:p>
        </w:tc>
        <w:tc>
          <w:tcPr>
            <w:tcW w:w="2111" w:type="dxa"/>
            <w:shd w:val="clear" w:color="auto" w:fill="auto"/>
            <w:vAlign w:val="center"/>
          </w:tcPr>
          <w:p w14:paraId="67302E7A" w14:textId="672B0DDA" w:rsidR="00493392" w:rsidRPr="00262330" w:rsidRDefault="00A857CF" w:rsidP="004341EE">
            <w:pPr>
              <w:jc w:val="center"/>
              <w:rPr>
                <w:rFonts w:ascii="Calibri" w:hAnsi="Calibri"/>
                <w:b/>
                <w:bCs/>
                <w:color w:val="000000" w:themeColor="text1"/>
                <w:sz w:val="18"/>
                <w:szCs w:val="18"/>
              </w:rPr>
            </w:pPr>
            <w:r w:rsidRPr="00262330">
              <w:rPr>
                <w:rFonts w:ascii="Calibri" w:hAnsi="Calibri"/>
                <w:b/>
                <w:bCs/>
                <w:color w:val="000000" w:themeColor="text1"/>
                <w:sz w:val="18"/>
                <w:szCs w:val="18"/>
              </w:rPr>
              <w:t>Online Reputation</w:t>
            </w:r>
          </w:p>
        </w:tc>
      </w:tr>
      <w:tr w:rsidR="00493392" w:rsidRPr="00262330" w14:paraId="3D5415C1" w14:textId="77777777" w:rsidTr="00514E9C">
        <w:trPr>
          <w:trHeight w:val="228"/>
        </w:trPr>
        <w:tc>
          <w:tcPr>
            <w:tcW w:w="1300" w:type="dxa"/>
            <w:vMerge/>
            <w:shd w:val="clear" w:color="auto" w:fill="008000"/>
            <w:vAlign w:val="center"/>
          </w:tcPr>
          <w:p w14:paraId="3279E881" w14:textId="77777777" w:rsidR="00493392" w:rsidRPr="00262330" w:rsidRDefault="00493392" w:rsidP="004341EE">
            <w:pPr>
              <w:jc w:val="center"/>
              <w:rPr>
                <w:rFonts w:cstheme="minorHAnsi"/>
                <w:b/>
                <w:bCs/>
                <w:color w:val="FFFFFF" w:themeColor="background1"/>
                <w:sz w:val="18"/>
                <w:szCs w:val="18"/>
              </w:rPr>
            </w:pPr>
          </w:p>
        </w:tc>
        <w:tc>
          <w:tcPr>
            <w:tcW w:w="1301" w:type="dxa"/>
            <w:shd w:val="clear" w:color="auto" w:fill="008000"/>
            <w:vAlign w:val="center"/>
          </w:tcPr>
          <w:p w14:paraId="09D9621A" w14:textId="29FE80D3" w:rsidR="00493392" w:rsidRPr="00262330" w:rsidRDefault="00493392" w:rsidP="004341EE">
            <w:pPr>
              <w:jc w:val="center"/>
              <w:rPr>
                <w:rFonts w:cstheme="minorHAnsi"/>
                <w:b/>
                <w:bCs/>
                <w:color w:val="FFFFFF" w:themeColor="background1"/>
                <w:sz w:val="18"/>
                <w:szCs w:val="18"/>
              </w:rPr>
            </w:pPr>
            <w:r w:rsidRPr="00262330">
              <w:rPr>
                <w:rFonts w:cstheme="minorHAnsi"/>
                <w:b/>
                <w:bCs/>
                <w:color w:val="FFFFFF" w:themeColor="background1"/>
                <w:sz w:val="18"/>
                <w:szCs w:val="18"/>
              </w:rPr>
              <w:t>Computing</w:t>
            </w:r>
          </w:p>
        </w:tc>
        <w:tc>
          <w:tcPr>
            <w:tcW w:w="2178" w:type="dxa"/>
            <w:shd w:val="clear" w:color="auto" w:fill="auto"/>
            <w:vAlign w:val="center"/>
          </w:tcPr>
          <w:p w14:paraId="73952CA0" w14:textId="460597B1" w:rsidR="00493392" w:rsidRPr="00262330" w:rsidRDefault="00315673" w:rsidP="009F42BE">
            <w:pPr>
              <w:jc w:val="center"/>
              <w:rPr>
                <w:rFonts w:ascii="Calibri" w:hAnsi="Calibri"/>
                <w:b/>
                <w:bCs/>
                <w:sz w:val="18"/>
                <w:szCs w:val="18"/>
              </w:rPr>
            </w:pPr>
            <w:r w:rsidRPr="00262330">
              <w:rPr>
                <w:rFonts w:ascii="Calibri" w:hAnsi="Calibri"/>
                <w:b/>
                <w:bCs/>
                <w:sz w:val="18"/>
                <w:szCs w:val="18"/>
              </w:rPr>
              <w:t>Communication</w:t>
            </w:r>
          </w:p>
        </w:tc>
        <w:tc>
          <w:tcPr>
            <w:tcW w:w="2093" w:type="dxa"/>
            <w:shd w:val="clear" w:color="auto" w:fill="auto"/>
            <w:vAlign w:val="center"/>
          </w:tcPr>
          <w:p w14:paraId="3CDDE445" w14:textId="7E95AC8E" w:rsidR="00493392" w:rsidRPr="00262330" w:rsidRDefault="00315673" w:rsidP="004341EE">
            <w:pPr>
              <w:jc w:val="center"/>
              <w:rPr>
                <w:rFonts w:ascii="Calibri" w:hAnsi="Calibri"/>
                <w:b/>
                <w:bCs/>
                <w:sz w:val="18"/>
                <w:szCs w:val="18"/>
              </w:rPr>
            </w:pPr>
            <w:r w:rsidRPr="00262330">
              <w:rPr>
                <w:rFonts w:ascii="Calibri" w:hAnsi="Calibri"/>
                <w:b/>
                <w:bCs/>
                <w:sz w:val="18"/>
                <w:szCs w:val="18"/>
              </w:rPr>
              <w:t>3D Modelling</w:t>
            </w:r>
          </w:p>
        </w:tc>
        <w:tc>
          <w:tcPr>
            <w:tcW w:w="2092" w:type="dxa"/>
            <w:shd w:val="clear" w:color="auto" w:fill="auto"/>
            <w:vAlign w:val="center"/>
          </w:tcPr>
          <w:p w14:paraId="278B0582" w14:textId="686B5496" w:rsidR="00493392" w:rsidRPr="00262330" w:rsidRDefault="00315673" w:rsidP="004341EE">
            <w:pPr>
              <w:jc w:val="center"/>
              <w:rPr>
                <w:rFonts w:ascii="Calibri" w:hAnsi="Calibri"/>
                <w:b/>
                <w:bCs/>
                <w:sz w:val="18"/>
                <w:szCs w:val="18"/>
              </w:rPr>
            </w:pPr>
            <w:r w:rsidRPr="00262330">
              <w:rPr>
                <w:rFonts w:ascii="Calibri" w:hAnsi="Calibri"/>
                <w:b/>
                <w:bCs/>
                <w:sz w:val="18"/>
                <w:szCs w:val="18"/>
              </w:rPr>
              <w:t>Web Page Creation</w:t>
            </w:r>
          </w:p>
        </w:tc>
        <w:tc>
          <w:tcPr>
            <w:tcW w:w="2110" w:type="dxa"/>
            <w:shd w:val="clear" w:color="auto" w:fill="auto"/>
            <w:vAlign w:val="center"/>
          </w:tcPr>
          <w:p w14:paraId="2149AA99" w14:textId="6C935AC2" w:rsidR="00493392" w:rsidRPr="00262330" w:rsidRDefault="00315673" w:rsidP="004341EE">
            <w:pPr>
              <w:jc w:val="center"/>
              <w:rPr>
                <w:rFonts w:ascii="Calibri" w:hAnsi="Calibri"/>
                <w:b/>
                <w:bCs/>
                <w:color w:val="000000" w:themeColor="text1"/>
                <w:sz w:val="18"/>
                <w:szCs w:val="18"/>
              </w:rPr>
            </w:pPr>
            <w:r w:rsidRPr="00262330">
              <w:rPr>
                <w:rFonts w:ascii="Calibri" w:hAnsi="Calibri"/>
                <w:b/>
                <w:bCs/>
                <w:color w:val="000000" w:themeColor="text1"/>
                <w:sz w:val="18"/>
                <w:szCs w:val="18"/>
              </w:rPr>
              <w:t>Spreadsheets</w:t>
            </w:r>
          </w:p>
        </w:tc>
        <w:tc>
          <w:tcPr>
            <w:tcW w:w="2110" w:type="dxa"/>
            <w:gridSpan w:val="2"/>
            <w:shd w:val="clear" w:color="auto" w:fill="auto"/>
            <w:vAlign w:val="center"/>
          </w:tcPr>
          <w:p w14:paraId="22228501" w14:textId="273E02C3" w:rsidR="00493392" w:rsidRPr="00262330" w:rsidRDefault="00315673" w:rsidP="004341EE">
            <w:pPr>
              <w:jc w:val="center"/>
              <w:rPr>
                <w:rFonts w:ascii="Calibri" w:hAnsi="Calibri"/>
                <w:b/>
                <w:bCs/>
                <w:color w:val="000000" w:themeColor="text1"/>
                <w:sz w:val="18"/>
                <w:szCs w:val="18"/>
              </w:rPr>
            </w:pPr>
            <w:r w:rsidRPr="00262330">
              <w:rPr>
                <w:rFonts w:ascii="Calibri" w:hAnsi="Calibri"/>
                <w:b/>
                <w:bCs/>
                <w:color w:val="000000" w:themeColor="text1"/>
                <w:sz w:val="18"/>
                <w:szCs w:val="18"/>
              </w:rPr>
              <w:t>Variables in Games</w:t>
            </w:r>
          </w:p>
        </w:tc>
        <w:tc>
          <w:tcPr>
            <w:tcW w:w="2111" w:type="dxa"/>
            <w:shd w:val="clear" w:color="auto" w:fill="auto"/>
            <w:vAlign w:val="center"/>
          </w:tcPr>
          <w:p w14:paraId="27E5FE28" w14:textId="20D62B85" w:rsidR="00493392" w:rsidRPr="00262330" w:rsidRDefault="00315673" w:rsidP="004341EE">
            <w:pPr>
              <w:jc w:val="center"/>
              <w:rPr>
                <w:rFonts w:ascii="Calibri" w:hAnsi="Calibri"/>
                <w:b/>
                <w:bCs/>
                <w:color w:val="000000" w:themeColor="text1"/>
                <w:sz w:val="18"/>
                <w:szCs w:val="18"/>
              </w:rPr>
            </w:pPr>
            <w:r w:rsidRPr="00262330">
              <w:rPr>
                <w:rFonts w:ascii="Calibri" w:hAnsi="Calibri"/>
                <w:b/>
                <w:bCs/>
                <w:color w:val="000000" w:themeColor="text1"/>
                <w:sz w:val="18"/>
                <w:szCs w:val="18"/>
              </w:rPr>
              <w:t>Sensing</w:t>
            </w:r>
          </w:p>
        </w:tc>
      </w:tr>
      <w:tr w:rsidR="00493392" w:rsidRPr="00262330" w14:paraId="4AF7F4BF" w14:textId="77777777" w:rsidTr="00514E9C">
        <w:trPr>
          <w:trHeight w:val="228"/>
        </w:trPr>
        <w:tc>
          <w:tcPr>
            <w:tcW w:w="2601" w:type="dxa"/>
            <w:gridSpan w:val="2"/>
            <w:shd w:val="clear" w:color="auto" w:fill="008000"/>
            <w:vAlign w:val="center"/>
          </w:tcPr>
          <w:p w14:paraId="08893F49" w14:textId="7A7D5EB8" w:rsidR="00493392" w:rsidRPr="00262330" w:rsidRDefault="00493392" w:rsidP="004341EE">
            <w:pPr>
              <w:jc w:val="center"/>
              <w:rPr>
                <w:rFonts w:cstheme="minorHAnsi"/>
                <w:b/>
                <w:bCs/>
                <w:color w:val="FFFFFF" w:themeColor="background1"/>
                <w:sz w:val="18"/>
                <w:szCs w:val="18"/>
              </w:rPr>
            </w:pPr>
            <w:r w:rsidRPr="00262330">
              <w:rPr>
                <w:rFonts w:cstheme="minorHAnsi"/>
                <w:b/>
                <w:bCs/>
                <w:color w:val="FFFFFF" w:themeColor="background1"/>
                <w:sz w:val="18"/>
                <w:szCs w:val="18"/>
              </w:rPr>
              <w:t>PE</w:t>
            </w:r>
          </w:p>
        </w:tc>
        <w:tc>
          <w:tcPr>
            <w:tcW w:w="2178" w:type="dxa"/>
            <w:shd w:val="clear" w:color="auto" w:fill="auto"/>
            <w:vAlign w:val="center"/>
          </w:tcPr>
          <w:p w14:paraId="1544ACD0" w14:textId="433D9882" w:rsidR="00493392" w:rsidRPr="00262330" w:rsidRDefault="003F503B" w:rsidP="004341EE">
            <w:pPr>
              <w:jc w:val="center"/>
              <w:rPr>
                <w:rFonts w:ascii="Calibri" w:hAnsi="Calibri"/>
                <w:b/>
                <w:bCs/>
                <w:sz w:val="18"/>
                <w:szCs w:val="18"/>
              </w:rPr>
            </w:pPr>
            <w:proofErr w:type="spellStart"/>
            <w:r w:rsidRPr="00262330">
              <w:rPr>
                <w:rFonts w:ascii="Calibri" w:hAnsi="Calibri"/>
                <w:b/>
                <w:bCs/>
                <w:sz w:val="18"/>
                <w:szCs w:val="18"/>
              </w:rPr>
              <w:t>imoves</w:t>
            </w:r>
            <w:proofErr w:type="spellEnd"/>
            <w:r w:rsidRPr="00262330">
              <w:rPr>
                <w:rFonts w:ascii="Calibri" w:hAnsi="Calibri"/>
                <w:b/>
                <w:bCs/>
                <w:sz w:val="18"/>
                <w:szCs w:val="18"/>
              </w:rPr>
              <w:t xml:space="preserve"> – Jive</w:t>
            </w:r>
          </w:p>
          <w:p w14:paraId="4461401F" w14:textId="2D1095FC" w:rsidR="003F503B" w:rsidRPr="00262330" w:rsidRDefault="003F503B" w:rsidP="004341EE">
            <w:pPr>
              <w:jc w:val="center"/>
              <w:rPr>
                <w:rFonts w:ascii="Calibri" w:hAnsi="Calibri"/>
                <w:b/>
                <w:bCs/>
                <w:sz w:val="18"/>
                <w:szCs w:val="18"/>
              </w:rPr>
            </w:pPr>
          </w:p>
          <w:p w14:paraId="144D78C3" w14:textId="4DA04085" w:rsidR="003F503B" w:rsidRPr="00262330" w:rsidRDefault="003F503B" w:rsidP="004341EE">
            <w:pPr>
              <w:jc w:val="center"/>
              <w:rPr>
                <w:rFonts w:ascii="Calibri" w:hAnsi="Calibri"/>
                <w:b/>
                <w:bCs/>
                <w:sz w:val="18"/>
                <w:szCs w:val="18"/>
              </w:rPr>
            </w:pPr>
            <w:r w:rsidRPr="00262330">
              <w:rPr>
                <w:rFonts w:ascii="Calibri" w:hAnsi="Calibri"/>
                <w:b/>
                <w:bCs/>
                <w:sz w:val="18"/>
                <w:szCs w:val="18"/>
              </w:rPr>
              <w:t>TSC:</w:t>
            </w:r>
          </w:p>
        </w:tc>
        <w:tc>
          <w:tcPr>
            <w:tcW w:w="2093" w:type="dxa"/>
            <w:shd w:val="clear" w:color="auto" w:fill="auto"/>
            <w:vAlign w:val="center"/>
          </w:tcPr>
          <w:p w14:paraId="090C8ACE" w14:textId="77777777" w:rsidR="00493392" w:rsidRPr="00262330" w:rsidRDefault="003F503B" w:rsidP="004341EE">
            <w:pPr>
              <w:jc w:val="center"/>
              <w:rPr>
                <w:rFonts w:ascii="Calibri" w:hAnsi="Calibri"/>
                <w:b/>
                <w:bCs/>
                <w:sz w:val="18"/>
                <w:szCs w:val="18"/>
              </w:rPr>
            </w:pPr>
            <w:r w:rsidRPr="00262330">
              <w:rPr>
                <w:rFonts w:ascii="Calibri" w:hAnsi="Calibri"/>
                <w:b/>
                <w:bCs/>
                <w:sz w:val="18"/>
                <w:szCs w:val="18"/>
              </w:rPr>
              <w:t>Gymnastics</w:t>
            </w:r>
          </w:p>
          <w:p w14:paraId="44339428" w14:textId="77777777" w:rsidR="003F503B" w:rsidRPr="00262330" w:rsidRDefault="003F503B" w:rsidP="004341EE">
            <w:pPr>
              <w:jc w:val="center"/>
              <w:rPr>
                <w:rFonts w:ascii="Calibri" w:hAnsi="Calibri"/>
                <w:b/>
                <w:bCs/>
                <w:sz w:val="18"/>
                <w:szCs w:val="18"/>
              </w:rPr>
            </w:pPr>
          </w:p>
          <w:p w14:paraId="7B1E8EE1" w14:textId="6E79C318" w:rsidR="003F503B" w:rsidRPr="00262330" w:rsidRDefault="003F503B" w:rsidP="004341EE">
            <w:pPr>
              <w:jc w:val="center"/>
              <w:rPr>
                <w:rFonts w:ascii="Calibri" w:hAnsi="Calibri"/>
                <w:b/>
                <w:bCs/>
                <w:sz w:val="18"/>
                <w:szCs w:val="18"/>
              </w:rPr>
            </w:pPr>
            <w:r w:rsidRPr="00262330">
              <w:rPr>
                <w:rFonts w:ascii="Calibri" w:hAnsi="Calibri"/>
                <w:b/>
                <w:bCs/>
                <w:sz w:val="18"/>
                <w:szCs w:val="18"/>
              </w:rPr>
              <w:t>TSC:</w:t>
            </w:r>
          </w:p>
        </w:tc>
        <w:tc>
          <w:tcPr>
            <w:tcW w:w="2092" w:type="dxa"/>
            <w:shd w:val="clear" w:color="auto" w:fill="auto"/>
            <w:vAlign w:val="center"/>
          </w:tcPr>
          <w:p w14:paraId="045039F8" w14:textId="7914FBC5" w:rsidR="00493392" w:rsidRPr="00262330" w:rsidRDefault="00016A91" w:rsidP="004341EE">
            <w:pPr>
              <w:jc w:val="center"/>
              <w:rPr>
                <w:rFonts w:ascii="Calibri" w:hAnsi="Calibri"/>
                <w:b/>
                <w:bCs/>
                <w:sz w:val="18"/>
                <w:szCs w:val="18"/>
              </w:rPr>
            </w:pPr>
            <w:r w:rsidRPr="00262330">
              <w:rPr>
                <w:rFonts w:ascii="Calibri" w:hAnsi="Calibri"/>
                <w:b/>
                <w:bCs/>
                <w:sz w:val="18"/>
                <w:szCs w:val="18"/>
              </w:rPr>
              <w:t>Gymnastics</w:t>
            </w:r>
          </w:p>
          <w:p w14:paraId="05F1EA4B" w14:textId="77777777" w:rsidR="003F503B" w:rsidRPr="00262330" w:rsidRDefault="003F503B" w:rsidP="004341EE">
            <w:pPr>
              <w:jc w:val="center"/>
              <w:rPr>
                <w:rFonts w:ascii="Calibri" w:hAnsi="Calibri"/>
                <w:b/>
                <w:bCs/>
                <w:sz w:val="18"/>
                <w:szCs w:val="18"/>
              </w:rPr>
            </w:pPr>
          </w:p>
          <w:p w14:paraId="5E5C36DC" w14:textId="2DCD610C" w:rsidR="003F503B" w:rsidRPr="00262330" w:rsidRDefault="003F503B" w:rsidP="004341EE">
            <w:pPr>
              <w:jc w:val="center"/>
              <w:rPr>
                <w:rFonts w:ascii="Calibri" w:hAnsi="Calibri"/>
                <w:b/>
                <w:bCs/>
                <w:sz w:val="18"/>
                <w:szCs w:val="18"/>
              </w:rPr>
            </w:pPr>
            <w:r w:rsidRPr="00262330">
              <w:rPr>
                <w:rFonts w:ascii="Calibri" w:hAnsi="Calibri"/>
                <w:b/>
                <w:bCs/>
                <w:sz w:val="18"/>
                <w:szCs w:val="18"/>
              </w:rPr>
              <w:t>TSC:</w:t>
            </w:r>
          </w:p>
        </w:tc>
        <w:tc>
          <w:tcPr>
            <w:tcW w:w="2110" w:type="dxa"/>
            <w:shd w:val="clear" w:color="auto" w:fill="auto"/>
            <w:vAlign w:val="center"/>
          </w:tcPr>
          <w:p w14:paraId="0FE3847B" w14:textId="5D75A33B" w:rsidR="00493392" w:rsidRPr="00262330" w:rsidRDefault="00016A91" w:rsidP="004341EE">
            <w:pPr>
              <w:jc w:val="center"/>
              <w:rPr>
                <w:rFonts w:ascii="Calibri" w:hAnsi="Calibri"/>
                <w:b/>
                <w:bCs/>
                <w:color w:val="000000" w:themeColor="text1"/>
                <w:sz w:val="18"/>
                <w:szCs w:val="18"/>
              </w:rPr>
            </w:pPr>
            <w:r w:rsidRPr="00262330">
              <w:rPr>
                <w:rFonts w:ascii="Calibri" w:hAnsi="Calibri"/>
                <w:b/>
                <w:bCs/>
                <w:color w:val="000000" w:themeColor="text1"/>
                <w:sz w:val="18"/>
                <w:szCs w:val="18"/>
              </w:rPr>
              <w:t>Netball</w:t>
            </w:r>
          </w:p>
          <w:p w14:paraId="04621F1A" w14:textId="77777777" w:rsidR="003F503B" w:rsidRPr="00262330" w:rsidRDefault="003F503B" w:rsidP="004341EE">
            <w:pPr>
              <w:jc w:val="center"/>
              <w:rPr>
                <w:rFonts w:ascii="Calibri" w:hAnsi="Calibri"/>
                <w:b/>
                <w:bCs/>
                <w:color w:val="000000" w:themeColor="text1"/>
                <w:sz w:val="18"/>
                <w:szCs w:val="18"/>
              </w:rPr>
            </w:pPr>
          </w:p>
          <w:p w14:paraId="6F22492D" w14:textId="20EEC9D8" w:rsidR="003F503B" w:rsidRPr="00262330" w:rsidRDefault="003F503B" w:rsidP="004341EE">
            <w:pPr>
              <w:jc w:val="center"/>
              <w:rPr>
                <w:rFonts w:ascii="Calibri" w:hAnsi="Calibri"/>
                <w:b/>
                <w:bCs/>
                <w:color w:val="000000" w:themeColor="text1"/>
                <w:sz w:val="18"/>
                <w:szCs w:val="18"/>
              </w:rPr>
            </w:pPr>
            <w:r w:rsidRPr="00262330">
              <w:rPr>
                <w:rFonts w:ascii="Calibri" w:hAnsi="Calibri"/>
                <w:b/>
                <w:bCs/>
                <w:color w:val="000000" w:themeColor="text1"/>
                <w:sz w:val="18"/>
                <w:szCs w:val="18"/>
              </w:rPr>
              <w:t>TSC:</w:t>
            </w:r>
          </w:p>
        </w:tc>
        <w:tc>
          <w:tcPr>
            <w:tcW w:w="2110" w:type="dxa"/>
            <w:gridSpan w:val="2"/>
            <w:shd w:val="clear" w:color="auto" w:fill="auto"/>
            <w:vAlign w:val="center"/>
          </w:tcPr>
          <w:p w14:paraId="4A6F7722" w14:textId="7D564C64" w:rsidR="00493392" w:rsidRPr="00262330" w:rsidRDefault="00016A91" w:rsidP="004341EE">
            <w:pPr>
              <w:jc w:val="center"/>
              <w:rPr>
                <w:rFonts w:ascii="Calibri" w:hAnsi="Calibri"/>
                <w:b/>
                <w:bCs/>
                <w:color w:val="000000" w:themeColor="text1"/>
                <w:sz w:val="18"/>
                <w:szCs w:val="18"/>
              </w:rPr>
            </w:pPr>
            <w:r w:rsidRPr="00262330">
              <w:rPr>
                <w:rFonts w:ascii="Calibri" w:hAnsi="Calibri"/>
                <w:b/>
                <w:bCs/>
                <w:color w:val="000000" w:themeColor="text1"/>
                <w:sz w:val="18"/>
                <w:szCs w:val="18"/>
              </w:rPr>
              <w:t>Tennis</w:t>
            </w:r>
          </w:p>
          <w:p w14:paraId="21EFAAF0" w14:textId="77777777" w:rsidR="003F503B" w:rsidRPr="00262330" w:rsidRDefault="003F503B" w:rsidP="004341EE">
            <w:pPr>
              <w:jc w:val="center"/>
              <w:rPr>
                <w:rFonts w:ascii="Calibri" w:hAnsi="Calibri"/>
                <w:b/>
                <w:bCs/>
                <w:color w:val="000000" w:themeColor="text1"/>
                <w:sz w:val="18"/>
                <w:szCs w:val="18"/>
              </w:rPr>
            </w:pPr>
          </w:p>
          <w:p w14:paraId="115E24FB" w14:textId="4C762F5B" w:rsidR="003F503B" w:rsidRPr="00262330" w:rsidRDefault="003F503B" w:rsidP="004341EE">
            <w:pPr>
              <w:jc w:val="center"/>
              <w:rPr>
                <w:rFonts w:ascii="Calibri" w:hAnsi="Calibri"/>
                <w:b/>
                <w:bCs/>
                <w:color w:val="000000" w:themeColor="text1"/>
                <w:sz w:val="18"/>
                <w:szCs w:val="18"/>
              </w:rPr>
            </w:pPr>
            <w:r w:rsidRPr="00262330">
              <w:rPr>
                <w:rFonts w:ascii="Calibri" w:hAnsi="Calibri"/>
                <w:b/>
                <w:bCs/>
                <w:color w:val="000000" w:themeColor="text1"/>
                <w:sz w:val="18"/>
                <w:szCs w:val="18"/>
              </w:rPr>
              <w:t>TSC:</w:t>
            </w:r>
          </w:p>
        </w:tc>
        <w:tc>
          <w:tcPr>
            <w:tcW w:w="2111" w:type="dxa"/>
            <w:shd w:val="clear" w:color="auto" w:fill="auto"/>
            <w:vAlign w:val="center"/>
          </w:tcPr>
          <w:p w14:paraId="64BDEDDD" w14:textId="09FF6BCC" w:rsidR="00493392" w:rsidRPr="00262330" w:rsidRDefault="00016A91" w:rsidP="004341EE">
            <w:pPr>
              <w:jc w:val="center"/>
              <w:rPr>
                <w:rFonts w:ascii="Calibri" w:hAnsi="Calibri"/>
                <w:b/>
                <w:bCs/>
                <w:color w:val="000000" w:themeColor="text1"/>
                <w:sz w:val="18"/>
                <w:szCs w:val="18"/>
              </w:rPr>
            </w:pPr>
            <w:r w:rsidRPr="00262330">
              <w:rPr>
                <w:rFonts w:ascii="Calibri" w:hAnsi="Calibri"/>
                <w:b/>
                <w:bCs/>
                <w:color w:val="000000" w:themeColor="text1"/>
                <w:sz w:val="18"/>
                <w:szCs w:val="18"/>
              </w:rPr>
              <w:t>Rounders</w:t>
            </w:r>
          </w:p>
          <w:p w14:paraId="725C2268" w14:textId="77777777" w:rsidR="003F503B" w:rsidRPr="00262330" w:rsidRDefault="003F503B" w:rsidP="004341EE">
            <w:pPr>
              <w:jc w:val="center"/>
              <w:rPr>
                <w:rFonts w:ascii="Calibri" w:hAnsi="Calibri"/>
                <w:b/>
                <w:bCs/>
                <w:color w:val="000000" w:themeColor="text1"/>
                <w:sz w:val="18"/>
                <w:szCs w:val="18"/>
              </w:rPr>
            </w:pPr>
          </w:p>
          <w:p w14:paraId="40F325A5" w14:textId="73E914B3" w:rsidR="003F503B" w:rsidRPr="00262330" w:rsidRDefault="003F503B" w:rsidP="004341EE">
            <w:pPr>
              <w:jc w:val="center"/>
              <w:rPr>
                <w:rFonts w:ascii="Calibri" w:hAnsi="Calibri"/>
                <w:b/>
                <w:bCs/>
                <w:color w:val="000000" w:themeColor="text1"/>
                <w:sz w:val="18"/>
                <w:szCs w:val="18"/>
              </w:rPr>
            </w:pPr>
            <w:r w:rsidRPr="00262330">
              <w:rPr>
                <w:rFonts w:ascii="Calibri" w:hAnsi="Calibri"/>
                <w:b/>
                <w:bCs/>
                <w:color w:val="000000" w:themeColor="text1"/>
                <w:sz w:val="18"/>
                <w:szCs w:val="18"/>
              </w:rPr>
              <w:t>TSC:</w:t>
            </w:r>
          </w:p>
        </w:tc>
      </w:tr>
      <w:tr w:rsidR="00671110" w:rsidRPr="00262330" w14:paraId="52E4AD0B" w14:textId="77777777" w:rsidTr="00514E9C">
        <w:trPr>
          <w:trHeight w:val="228"/>
        </w:trPr>
        <w:tc>
          <w:tcPr>
            <w:tcW w:w="2601" w:type="dxa"/>
            <w:gridSpan w:val="2"/>
            <w:shd w:val="clear" w:color="auto" w:fill="008000"/>
            <w:vAlign w:val="center"/>
          </w:tcPr>
          <w:p w14:paraId="1C12705B" w14:textId="77777777" w:rsidR="00671110" w:rsidRPr="00262330" w:rsidRDefault="00671110" w:rsidP="004341EE">
            <w:pPr>
              <w:jc w:val="center"/>
              <w:rPr>
                <w:rFonts w:cstheme="minorHAnsi"/>
                <w:b/>
                <w:bCs/>
                <w:color w:val="FFFFFF" w:themeColor="background1"/>
                <w:sz w:val="18"/>
                <w:szCs w:val="18"/>
              </w:rPr>
            </w:pPr>
            <w:r w:rsidRPr="00262330">
              <w:rPr>
                <w:rFonts w:cstheme="minorHAnsi"/>
                <w:b/>
                <w:bCs/>
                <w:color w:val="FFFFFF" w:themeColor="background1"/>
                <w:sz w:val="18"/>
                <w:szCs w:val="18"/>
              </w:rPr>
              <w:t>Music</w:t>
            </w:r>
          </w:p>
          <w:p w14:paraId="43E6CF64" w14:textId="13FB9760" w:rsidR="003F503B" w:rsidRPr="00262330" w:rsidRDefault="003F503B" w:rsidP="004341EE">
            <w:pPr>
              <w:jc w:val="center"/>
              <w:rPr>
                <w:rFonts w:cstheme="minorHAnsi"/>
                <w:b/>
                <w:bCs/>
                <w:color w:val="FFFFFF" w:themeColor="background1"/>
                <w:sz w:val="18"/>
                <w:szCs w:val="18"/>
              </w:rPr>
            </w:pPr>
            <w:r w:rsidRPr="00262330">
              <w:rPr>
                <w:rFonts w:cstheme="minorHAnsi"/>
                <w:b/>
                <w:bCs/>
                <w:color w:val="FFFFFF" w:themeColor="background1"/>
                <w:sz w:val="18"/>
                <w:szCs w:val="18"/>
              </w:rPr>
              <w:t>Charanga</w:t>
            </w:r>
          </w:p>
        </w:tc>
        <w:tc>
          <w:tcPr>
            <w:tcW w:w="2178" w:type="dxa"/>
            <w:shd w:val="clear" w:color="auto" w:fill="auto"/>
            <w:vAlign w:val="center"/>
          </w:tcPr>
          <w:p w14:paraId="08AF10BD" w14:textId="16F251EE" w:rsidR="00671110" w:rsidRPr="00262330" w:rsidRDefault="00D96FB1" w:rsidP="004341EE">
            <w:pPr>
              <w:jc w:val="center"/>
              <w:rPr>
                <w:rFonts w:ascii="Calibri" w:hAnsi="Calibri"/>
                <w:b/>
                <w:bCs/>
                <w:sz w:val="18"/>
                <w:szCs w:val="18"/>
              </w:rPr>
            </w:pPr>
            <w:r w:rsidRPr="00262330">
              <w:rPr>
                <w:rFonts w:ascii="Calibri" w:hAnsi="Calibri"/>
                <w:b/>
                <w:bCs/>
                <w:sz w:val="18"/>
                <w:szCs w:val="18"/>
              </w:rPr>
              <w:t>Happy</w:t>
            </w:r>
          </w:p>
        </w:tc>
        <w:tc>
          <w:tcPr>
            <w:tcW w:w="2093" w:type="dxa"/>
            <w:shd w:val="clear" w:color="auto" w:fill="auto"/>
            <w:vAlign w:val="center"/>
          </w:tcPr>
          <w:p w14:paraId="3F21DB3B" w14:textId="048AB4C0" w:rsidR="00671110" w:rsidRPr="00262330" w:rsidRDefault="00EA098D" w:rsidP="004341EE">
            <w:pPr>
              <w:jc w:val="center"/>
              <w:rPr>
                <w:rFonts w:ascii="Calibri" w:hAnsi="Calibri"/>
                <w:b/>
                <w:bCs/>
                <w:sz w:val="18"/>
                <w:szCs w:val="18"/>
              </w:rPr>
            </w:pPr>
            <w:r w:rsidRPr="00262330">
              <w:rPr>
                <w:rFonts w:ascii="Calibri" w:hAnsi="Calibri"/>
                <w:b/>
                <w:bCs/>
                <w:sz w:val="18"/>
                <w:szCs w:val="18"/>
              </w:rPr>
              <w:t xml:space="preserve">Classroom Jazz </w:t>
            </w:r>
            <w:r w:rsidR="00D96FB1" w:rsidRPr="00262330">
              <w:rPr>
                <w:rFonts w:ascii="Calibri" w:hAnsi="Calibri"/>
                <w:b/>
                <w:bCs/>
                <w:sz w:val="18"/>
                <w:szCs w:val="18"/>
              </w:rPr>
              <w:t>2</w:t>
            </w:r>
          </w:p>
        </w:tc>
        <w:tc>
          <w:tcPr>
            <w:tcW w:w="2092" w:type="dxa"/>
            <w:shd w:val="clear" w:color="auto" w:fill="auto"/>
            <w:vAlign w:val="center"/>
          </w:tcPr>
          <w:p w14:paraId="10E44599" w14:textId="2E971D8E" w:rsidR="00671110" w:rsidRPr="00262330" w:rsidRDefault="00D96FB1" w:rsidP="004341EE">
            <w:pPr>
              <w:jc w:val="center"/>
              <w:rPr>
                <w:rFonts w:ascii="Calibri" w:hAnsi="Calibri"/>
                <w:b/>
                <w:bCs/>
                <w:sz w:val="18"/>
                <w:szCs w:val="18"/>
              </w:rPr>
            </w:pPr>
            <w:r w:rsidRPr="00262330">
              <w:rPr>
                <w:rFonts w:ascii="Calibri" w:hAnsi="Calibri"/>
                <w:b/>
                <w:bCs/>
                <w:sz w:val="18"/>
                <w:szCs w:val="18"/>
              </w:rPr>
              <w:t>A New Year Carol</w:t>
            </w:r>
          </w:p>
        </w:tc>
        <w:tc>
          <w:tcPr>
            <w:tcW w:w="2110" w:type="dxa"/>
            <w:shd w:val="clear" w:color="auto" w:fill="auto"/>
            <w:vAlign w:val="center"/>
          </w:tcPr>
          <w:p w14:paraId="204EA5EC" w14:textId="2BFC9DD0" w:rsidR="00671110" w:rsidRPr="00262330" w:rsidRDefault="00D96FB1" w:rsidP="00510B79">
            <w:pPr>
              <w:jc w:val="center"/>
              <w:rPr>
                <w:rFonts w:ascii="Calibri" w:hAnsi="Calibri"/>
                <w:b/>
                <w:bCs/>
                <w:color w:val="000000" w:themeColor="text1"/>
                <w:sz w:val="18"/>
                <w:szCs w:val="18"/>
              </w:rPr>
            </w:pPr>
            <w:r w:rsidRPr="00262330">
              <w:rPr>
                <w:rFonts w:ascii="Calibri" w:hAnsi="Calibri"/>
                <w:b/>
                <w:bCs/>
                <w:color w:val="000000" w:themeColor="text1"/>
                <w:sz w:val="18"/>
                <w:szCs w:val="18"/>
              </w:rPr>
              <w:t>You’ve Got a Friend</w:t>
            </w:r>
          </w:p>
        </w:tc>
        <w:tc>
          <w:tcPr>
            <w:tcW w:w="2110" w:type="dxa"/>
            <w:gridSpan w:val="2"/>
            <w:shd w:val="clear" w:color="auto" w:fill="auto"/>
            <w:vAlign w:val="center"/>
          </w:tcPr>
          <w:p w14:paraId="04401013" w14:textId="0356445D" w:rsidR="00671110" w:rsidRPr="00262330" w:rsidRDefault="00D96FB1" w:rsidP="00510B79">
            <w:pPr>
              <w:jc w:val="center"/>
              <w:rPr>
                <w:rFonts w:ascii="Calibri" w:hAnsi="Calibri"/>
                <w:b/>
                <w:bCs/>
                <w:color w:val="000000" w:themeColor="text1"/>
                <w:sz w:val="18"/>
                <w:szCs w:val="18"/>
              </w:rPr>
            </w:pPr>
            <w:r w:rsidRPr="00262330">
              <w:rPr>
                <w:rFonts w:ascii="Calibri" w:hAnsi="Calibri"/>
                <w:b/>
                <w:bCs/>
                <w:color w:val="000000" w:themeColor="text1"/>
                <w:sz w:val="18"/>
                <w:szCs w:val="18"/>
              </w:rPr>
              <w:t>Music and Me</w:t>
            </w:r>
          </w:p>
        </w:tc>
        <w:tc>
          <w:tcPr>
            <w:tcW w:w="2111" w:type="dxa"/>
            <w:shd w:val="clear" w:color="auto" w:fill="auto"/>
            <w:vAlign w:val="center"/>
          </w:tcPr>
          <w:p w14:paraId="28B56B5E" w14:textId="5F682688" w:rsidR="00671110" w:rsidRPr="00262330" w:rsidRDefault="00F33A9C" w:rsidP="00510B79">
            <w:pPr>
              <w:jc w:val="center"/>
              <w:rPr>
                <w:rFonts w:ascii="Calibri" w:hAnsi="Calibri"/>
                <w:b/>
                <w:bCs/>
                <w:color w:val="000000" w:themeColor="text1"/>
                <w:sz w:val="18"/>
                <w:szCs w:val="18"/>
              </w:rPr>
            </w:pPr>
            <w:r w:rsidRPr="00262330">
              <w:rPr>
                <w:rFonts w:ascii="Calibri" w:hAnsi="Calibri"/>
                <w:b/>
                <w:bCs/>
                <w:color w:val="000000" w:themeColor="text1"/>
                <w:sz w:val="18"/>
                <w:szCs w:val="18"/>
              </w:rPr>
              <w:t>Reflect, Rewind and Replay</w:t>
            </w:r>
          </w:p>
        </w:tc>
      </w:tr>
      <w:tr w:rsidR="005E31DC" w:rsidRPr="008A3E20" w14:paraId="3B1B80DC" w14:textId="77777777" w:rsidTr="00EA14FD">
        <w:trPr>
          <w:trHeight w:val="228"/>
        </w:trPr>
        <w:tc>
          <w:tcPr>
            <w:tcW w:w="2601" w:type="dxa"/>
            <w:gridSpan w:val="2"/>
            <w:shd w:val="clear" w:color="auto" w:fill="008000"/>
            <w:vAlign w:val="center"/>
          </w:tcPr>
          <w:p w14:paraId="6BC1241E" w14:textId="03700FA5" w:rsidR="005E31DC" w:rsidRPr="00262330" w:rsidRDefault="005E31DC" w:rsidP="005E31DC">
            <w:pPr>
              <w:jc w:val="center"/>
              <w:rPr>
                <w:rFonts w:cstheme="minorHAnsi"/>
                <w:b/>
                <w:bCs/>
                <w:color w:val="FFFFFF" w:themeColor="background1"/>
                <w:sz w:val="18"/>
                <w:szCs w:val="18"/>
              </w:rPr>
            </w:pPr>
            <w:r w:rsidRPr="00262330">
              <w:rPr>
                <w:rFonts w:cstheme="minorHAnsi"/>
                <w:b/>
                <w:bCs/>
                <w:color w:val="FFFFFF" w:themeColor="background1"/>
                <w:sz w:val="18"/>
                <w:szCs w:val="18"/>
              </w:rPr>
              <w:t>MFL – French</w:t>
            </w:r>
          </w:p>
        </w:tc>
        <w:tc>
          <w:tcPr>
            <w:tcW w:w="12694" w:type="dxa"/>
            <w:gridSpan w:val="7"/>
            <w:shd w:val="clear" w:color="auto" w:fill="auto"/>
            <w:vAlign w:val="center"/>
          </w:tcPr>
          <w:p w14:paraId="6B587208" w14:textId="7AC82A62" w:rsidR="005E31DC" w:rsidRPr="005E31DC" w:rsidRDefault="005E31DC" w:rsidP="004341EE">
            <w:pPr>
              <w:jc w:val="center"/>
              <w:rPr>
                <w:rFonts w:cstheme="minorHAnsi"/>
                <w:b/>
                <w:bCs/>
                <w:color w:val="000000" w:themeColor="text1"/>
                <w:sz w:val="18"/>
                <w:szCs w:val="18"/>
              </w:rPr>
            </w:pPr>
            <w:proofErr w:type="spellStart"/>
            <w:r w:rsidRPr="00262330">
              <w:rPr>
                <w:rFonts w:cstheme="minorHAnsi"/>
                <w:color w:val="161619"/>
                <w:sz w:val="18"/>
                <w:szCs w:val="18"/>
                <w:shd w:val="clear" w:color="auto" w:fill="FFFFFF"/>
              </w:rPr>
              <w:t>Unité</w:t>
            </w:r>
            <w:proofErr w:type="spellEnd"/>
            <w:r w:rsidRPr="00262330">
              <w:rPr>
                <w:rFonts w:cstheme="minorHAnsi"/>
                <w:color w:val="161619"/>
                <w:sz w:val="18"/>
                <w:szCs w:val="18"/>
                <w:shd w:val="clear" w:color="auto" w:fill="FFFFFF"/>
              </w:rPr>
              <w:t xml:space="preserve"> 8 </w:t>
            </w:r>
            <w:proofErr w:type="spellStart"/>
            <w:r w:rsidRPr="00262330">
              <w:rPr>
                <w:rFonts w:cstheme="minorHAnsi"/>
                <w:color w:val="161619"/>
                <w:sz w:val="18"/>
                <w:szCs w:val="18"/>
                <w:shd w:val="clear" w:color="auto" w:fill="FFFFFF"/>
              </w:rPr>
              <w:t>J’ai</w:t>
            </w:r>
            <w:proofErr w:type="spellEnd"/>
            <w:r w:rsidRPr="00262330">
              <w:rPr>
                <w:rFonts w:cstheme="minorHAnsi"/>
                <w:color w:val="161619"/>
                <w:sz w:val="18"/>
                <w:szCs w:val="18"/>
                <w:shd w:val="clear" w:color="auto" w:fill="FFFFFF"/>
              </w:rPr>
              <w:t xml:space="preserve"> </w:t>
            </w:r>
            <w:proofErr w:type="spellStart"/>
            <w:r w:rsidRPr="00262330">
              <w:rPr>
                <w:rFonts w:cstheme="minorHAnsi"/>
                <w:color w:val="161619"/>
                <w:sz w:val="18"/>
                <w:szCs w:val="18"/>
                <w:shd w:val="clear" w:color="auto" w:fill="FFFFFF"/>
              </w:rPr>
              <w:t>trente</w:t>
            </w:r>
            <w:proofErr w:type="spellEnd"/>
            <w:r w:rsidRPr="00262330">
              <w:rPr>
                <w:rFonts w:cstheme="minorHAnsi"/>
                <w:color w:val="161619"/>
                <w:sz w:val="18"/>
                <w:szCs w:val="18"/>
                <w:shd w:val="clear" w:color="auto" w:fill="FFFFFF"/>
              </w:rPr>
              <w:t xml:space="preserve">-deux </w:t>
            </w:r>
            <w:proofErr w:type="spellStart"/>
            <w:r w:rsidRPr="00262330">
              <w:rPr>
                <w:rFonts w:cstheme="minorHAnsi"/>
                <w:color w:val="161619"/>
                <w:sz w:val="18"/>
                <w:szCs w:val="18"/>
                <w:shd w:val="clear" w:color="auto" w:fill="FFFFFF"/>
              </w:rPr>
              <w:t>paquets</w:t>
            </w:r>
            <w:proofErr w:type="spellEnd"/>
            <w:r w:rsidRPr="00262330">
              <w:rPr>
                <w:rFonts w:cstheme="minorHAnsi"/>
                <w:color w:val="161619"/>
                <w:sz w:val="18"/>
                <w:szCs w:val="18"/>
                <w:shd w:val="clear" w:color="auto" w:fill="FFFFFF"/>
              </w:rPr>
              <w:t xml:space="preserve">         </w:t>
            </w:r>
            <w:proofErr w:type="spellStart"/>
            <w:r w:rsidRPr="00262330">
              <w:rPr>
                <w:rFonts w:cstheme="minorHAnsi"/>
                <w:color w:val="161619"/>
                <w:sz w:val="18"/>
                <w:szCs w:val="18"/>
                <w:shd w:val="clear" w:color="auto" w:fill="FFFFFF"/>
              </w:rPr>
              <w:t>Unité</w:t>
            </w:r>
            <w:proofErr w:type="spellEnd"/>
            <w:r w:rsidRPr="00262330">
              <w:rPr>
                <w:rFonts w:cstheme="minorHAnsi"/>
                <w:color w:val="161619"/>
                <w:sz w:val="18"/>
                <w:szCs w:val="18"/>
                <w:shd w:val="clear" w:color="auto" w:fill="FFFFFF"/>
              </w:rPr>
              <w:t xml:space="preserve"> 9 Luc et Sophie font les devoirs        </w:t>
            </w:r>
            <w:proofErr w:type="spellStart"/>
            <w:r w:rsidRPr="00262330">
              <w:rPr>
                <w:rFonts w:cstheme="minorHAnsi"/>
                <w:color w:val="161619"/>
                <w:sz w:val="18"/>
                <w:szCs w:val="18"/>
                <w:shd w:val="clear" w:color="auto" w:fill="FFFFFF"/>
              </w:rPr>
              <w:t>Unité</w:t>
            </w:r>
            <w:proofErr w:type="spellEnd"/>
            <w:r w:rsidRPr="00262330">
              <w:rPr>
                <w:rFonts w:cstheme="minorHAnsi"/>
                <w:color w:val="161619"/>
                <w:sz w:val="18"/>
                <w:szCs w:val="18"/>
                <w:shd w:val="clear" w:color="auto" w:fill="FFFFFF"/>
              </w:rPr>
              <w:t xml:space="preserve"> 10 </w:t>
            </w:r>
            <w:proofErr w:type="spellStart"/>
            <w:r w:rsidRPr="00262330">
              <w:rPr>
                <w:rFonts w:cstheme="minorHAnsi"/>
                <w:color w:val="161619"/>
                <w:sz w:val="18"/>
                <w:szCs w:val="18"/>
                <w:shd w:val="clear" w:color="auto" w:fill="FFFFFF"/>
              </w:rPr>
              <w:t>C’est</w:t>
            </w:r>
            <w:proofErr w:type="spellEnd"/>
            <w:r w:rsidRPr="00262330">
              <w:rPr>
                <w:rFonts w:cstheme="minorHAnsi"/>
                <w:color w:val="161619"/>
                <w:sz w:val="18"/>
                <w:szCs w:val="18"/>
                <w:shd w:val="clear" w:color="auto" w:fill="FFFFFF"/>
              </w:rPr>
              <w:t xml:space="preserve"> </w:t>
            </w:r>
            <w:proofErr w:type="spellStart"/>
            <w:r w:rsidRPr="00262330">
              <w:rPr>
                <w:rFonts w:cstheme="minorHAnsi"/>
                <w:color w:val="161619"/>
                <w:sz w:val="18"/>
                <w:szCs w:val="18"/>
                <w:shd w:val="clear" w:color="auto" w:fill="FFFFFF"/>
              </w:rPr>
              <w:t>délicieux</w:t>
            </w:r>
            <w:proofErr w:type="spellEnd"/>
            <w:r w:rsidRPr="00262330">
              <w:rPr>
                <w:rFonts w:cstheme="minorHAnsi"/>
                <w:color w:val="161619"/>
                <w:sz w:val="18"/>
                <w:szCs w:val="18"/>
              </w:rPr>
              <w:br/>
            </w:r>
            <w:proofErr w:type="spellStart"/>
            <w:r w:rsidRPr="00262330">
              <w:rPr>
                <w:rFonts w:cstheme="minorHAnsi"/>
                <w:color w:val="161619"/>
                <w:sz w:val="18"/>
                <w:szCs w:val="18"/>
                <w:shd w:val="clear" w:color="auto" w:fill="FFFFFF"/>
              </w:rPr>
              <w:t>Unité</w:t>
            </w:r>
            <w:proofErr w:type="spellEnd"/>
            <w:r w:rsidRPr="00262330">
              <w:rPr>
                <w:rFonts w:cstheme="minorHAnsi"/>
                <w:color w:val="161619"/>
                <w:sz w:val="18"/>
                <w:szCs w:val="18"/>
                <w:shd w:val="clear" w:color="auto" w:fill="FFFFFF"/>
              </w:rPr>
              <w:t xml:space="preserve"> 11 Je </w:t>
            </w:r>
            <w:proofErr w:type="spellStart"/>
            <w:r w:rsidRPr="00262330">
              <w:rPr>
                <w:rFonts w:cstheme="minorHAnsi"/>
                <w:color w:val="161619"/>
                <w:sz w:val="18"/>
                <w:szCs w:val="18"/>
                <w:shd w:val="clear" w:color="auto" w:fill="FFFFFF"/>
              </w:rPr>
              <w:t>vais</w:t>
            </w:r>
            <w:proofErr w:type="spellEnd"/>
            <w:r w:rsidRPr="00262330">
              <w:rPr>
                <w:rFonts w:cstheme="minorHAnsi"/>
                <w:color w:val="161619"/>
                <w:sz w:val="18"/>
                <w:szCs w:val="18"/>
                <w:shd w:val="clear" w:color="auto" w:fill="FFFFFF"/>
              </w:rPr>
              <w:t xml:space="preserve"> </w:t>
            </w:r>
            <w:proofErr w:type="spellStart"/>
            <w:r w:rsidRPr="00262330">
              <w:rPr>
                <w:rFonts w:cstheme="minorHAnsi"/>
                <w:color w:val="161619"/>
                <w:sz w:val="18"/>
                <w:szCs w:val="18"/>
                <w:shd w:val="clear" w:color="auto" w:fill="FFFFFF"/>
              </w:rPr>
              <w:t>aller</w:t>
            </w:r>
            <w:proofErr w:type="spellEnd"/>
            <w:r w:rsidRPr="00262330">
              <w:rPr>
                <w:rFonts w:cstheme="minorHAnsi"/>
                <w:color w:val="161619"/>
                <w:sz w:val="18"/>
                <w:szCs w:val="18"/>
                <w:shd w:val="clear" w:color="auto" w:fill="FFFFFF"/>
              </w:rPr>
              <w:t xml:space="preserve"> </w:t>
            </w:r>
            <w:proofErr w:type="spellStart"/>
            <w:r w:rsidRPr="00262330">
              <w:rPr>
                <w:rFonts w:cstheme="minorHAnsi"/>
                <w:color w:val="161619"/>
                <w:sz w:val="18"/>
                <w:szCs w:val="18"/>
                <w:shd w:val="clear" w:color="auto" w:fill="FFFFFF"/>
              </w:rPr>
              <w:t>en</w:t>
            </w:r>
            <w:proofErr w:type="spellEnd"/>
            <w:r w:rsidRPr="00262330">
              <w:rPr>
                <w:rFonts w:cstheme="minorHAnsi"/>
                <w:color w:val="161619"/>
                <w:sz w:val="18"/>
                <w:szCs w:val="18"/>
                <w:shd w:val="clear" w:color="auto" w:fill="FFFFFF"/>
              </w:rPr>
              <w:t xml:space="preserve"> vacances           </w:t>
            </w:r>
            <w:proofErr w:type="spellStart"/>
            <w:r w:rsidRPr="00262330">
              <w:rPr>
                <w:rFonts w:cstheme="minorHAnsi"/>
                <w:color w:val="161619"/>
                <w:sz w:val="18"/>
                <w:szCs w:val="18"/>
                <w:shd w:val="clear" w:color="auto" w:fill="FFFFFF"/>
              </w:rPr>
              <w:t>Unité</w:t>
            </w:r>
            <w:proofErr w:type="spellEnd"/>
            <w:r w:rsidRPr="00262330">
              <w:rPr>
                <w:rFonts w:cstheme="minorHAnsi"/>
                <w:color w:val="161619"/>
                <w:sz w:val="18"/>
                <w:szCs w:val="18"/>
                <w:shd w:val="clear" w:color="auto" w:fill="FFFFFF"/>
              </w:rPr>
              <w:t xml:space="preserve"> 12 Dans la salle de </w:t>
            </w:r>
            <w:proofErr w:type="spellStart"/>
            <w:r w:rsidRPr="00262330">
              <w:rPr>
                <w:rFonts w:cstheme="minorHAnsi"/>
                <w:color w:val="161619"/>
                <w:sz w:val="18"/>
                <w:szCs w:val="18"/>
                <w:shd w:val="clear" w:color="auto" w:fill="FFFFFF"/>
              </w:rPr>
              <w:t>classe</w:t>
            </w:r>
            <w:proofErr w:type="spellEnd"/>
            <w:r w:rsidRPr="00262330">
              <w:rPr>
                <w:rFonts w:cstheme="minorHAnsi"/>
                <w:color w:val="161619"/>
                <w:sz w:val="18"/>
                <w:szCs w:val="18"/>
                <w:shd w:val="clear" w:color="auto" w:fill="FFFFFF"/>
              </w:rPr>
              <w:t xml:space="preserve">          </w:t>
            </w:r>
            <w:proofErr w:type="spellStart"/>
            <w:r w:rsidRPr="00262330">
              <w:rPr>
                <w:rFonts w:cstheme="minorHAnsi"/>
                <w:color w:val="161619"/>
                <w:sz w:val="18"/>
                <w:szCs w:val="18"/>
                <w:shd w:val="clear" w:color="auto" w:fill="FFFFFF"/>
              </w:rPr>
              <w:t>Unité</w:t>
            </w:r>
            <w:proofErr w:type="spellEnd"/>
            <w:r w:rsidRPr="00262330">
              <w:rPr>
                <w:rFonts w:cstheme="minorHAnsi"/>
                <w:color w:val="161619"/>
                <w:sz w:val="18"/>
                <w:szCs w:val="18"/>
                <w:shd w:val="clear" w:color="auto" w:fill="FFFFFF"/>
              </w:rPr>
              <w:t xml:space="preserve"> 13 </w:t>
            </w:r>
            <w:proofErr w:type="spellStart"/>
            <w:r w:rsidRPr="00262330">
              <w:rPr>
                <w:rFonts w:cstheme="minorHAnsi"/>
                <w:color w:val="161619"/>
                <w:sz w:val="18"/>
                <w:szCs w:val="18"/>
                <w:shd w:val="clear" w:color="auto" w:fill="FFFFFF"/>
              </w:rPr>
              <w:t>J’adore</w:t>
            </w:r>
            <w:proofErr w:type="spellEnd"/>
            <w:r w:rsidRPr="00262330">
              <w:rPr>
                <w:rFonts w:cstheme="minorHAnsi"/>
                <w:color w:val="161619"/>
                <w:sz w:val="18"/>
                <w:szCs w:val="18"/>
                <w:shd w:val="clear" w:color="auto" w:fill="FFFFFF"/>
              </w:rPr>
              <w:t xml:space="preserve"> le football          </w:t>
            </w:r>
            <w:proofErr w:type="spellStart"/>
            <w:r w:rsidRPr="00262330">
              <w:rPr>
                <w:rFonts w:cstheme="minorHAnsi"/>
                <w:color w:val="161619"/>
                <w:sz w:val="18"/>
                <w:szCs w:val="18"/>
                <w:shd w:val="clear" w:color="auto" w:fill="FFFFFF"/>
              </w:rPr>
              <w:t>Unité</w:t>
            </w:r>
            <w:proofErr w:type="spellEnd"/>
            <w:r w:rsidRPr="00262330">
              <w:rPr>
                <w:rFonts w:cstheme="minorHAnsi"/>
                <w:color w:val="161619"/>
                <w:sz w:val="18"/>
                <w:szCs w:val="18"/>
                <w:shd w:val="clear" w:color="auto" w:fill="FFFFFF"/>
              </w:rPr>
              <w:t xml:space="preserve"> 14 Il </w:t>
            </w:r>
            <w:proofErr w:type="spellStart"/>
            <w:r w:rsidRPr="00262330">
              <w:rPr>
                <w:rFonts w:cstheme="minorHAnsi"/>
                <w:color w:val="161619"/>
                <w:sz w:val="18"/>
                <w:szCs w:val="18"/>
                <w:shd w:val="clear" w:color="auto" w:fill="FFFFFF"/>
              </w:rPr>
              <w:t>est</w:t>
            </w:r>
            <w:proofErr w:type="spellEnd"/>
            <w:r w:rsidRPr="00262330">
              <w:rPr>
                <w:rFonts w:cstheme="minorHAnsi"/>
                <w:color w:val="161619"/>
                <w:sz w:val="18"/>
                <w:szCs w:val="18"/>
                <w:shd w:val="clear" w:color="auto" w:fill="FFFFFF"/>
              </w:rPr>
              <w:t xml:space="preserve"> grand et </w:t>
            </w:r>
            <w:proofErr w:type="spellStart"/>
            <w:r w:rsidRPr="00262330">
              <w:rPr>
                <w:rFonts w:cstheme="minorHAnsi"/>
                <w:color w:val="161619"/>
                <w:sz w:val="18"/>
                <w:szCs w:val="18"/>
                <w:shd w:val="clear" w:color="auto" w:fill="FFFFFF"/>
              </w:rPr>
              <w:t>gros</w:t>
            </w:r>
            <w:proofErr w:type="spellEnd"/>
          </w:p>
        </w:tc>
      </w:tr>
    </w:tbl>
    <w:p w14:paraId="1BEB5E07" w14:textId="0198E968" w:rsidR="00130D84" w:rsidRDefault="00130D84" w:rsidP="0097170F"/>
    <w:p w14:paraId="623EFE71" w14:textId="25B40FB8" w:rsidR="004D14F9" w:rsidRDefault="004D14F9" w:rsidP="0097170F"/>
    <w:sectPr w:rsidR="004D14F9" w:rsidSect="00E07C5D">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632C" w14:textId="77777777" w:rsidR="0097170F" w:rsidRDefault="0097170F" w:rsidP="0097170F">
      <w:r>
        <w:separator/>
      </w:r>
    </w:p>
  </w:endnote>
  <w:endnote w:type="continuationSeparator" w:id="0">
    <w:p w14:paraId="6E9063F2" w14:textId="77777777" w:rsidR="0097170F" w:rsidRDefault="0097170F" w:rsidP="0097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01FF" w14:textId="77777777" w:rsidR="0097170F" w:rsidRDefault="0097170F" w:rsidP="0097170F">
    <w:pPr>
      <w:pStyle w:val="NormalWeb"/>
      <w:spacing w:before="0" w:beforeAutospacing="0" w:after="0" w:afterAutospacing="0"/>
      <w:jc w:val="center"/>
      <w:textAlignment w:val="top"/>
      <w:rPr>
        <w:rFonts w:ascii="Corbel" w:hAnsi="Corbel" w:cs="Open Sans"/>
        <w:b/>
        <w:bCs/>
        <w:color w:val="00B050"/>
        <w:sz w:val="25"/>
        <w:szCs w:val="25"/>
        <w:bdr w:val="none" w:sz="0" w:space="0" w:color="auto" w:frame="1"/>
      </w:rPr>
    </w:pPr>
  </w:p>
  <w:p w14:paraId="5F7B4024" w14:textId="140EA14F" w:rsidR="0097170F" w:rsidRPr="00473382" w:rsidRDefault="0097170F" w:rsidP="0097170F">
    <w:pPr>
      <w:pStyle w:val="NormalWeb"/>
      <w:spacing w:before="0" w:beforeAutospacing="0" w:after="0" w:afterAutospacing="0"/>
      <w:jc w:val="center"/>
      <w:textAlignment w:val="top"/>
      <w:rPr>
        <w:rFonts w:ascii="Corbel" w:hAnsi="Corbel" w:cs="Open Sans"/>
        <w:b/>
        <w:bCs/>
        <w:color w:val="00B050"/>
        <w:sz w:val="25"/>
        <w:szCs w:val="25"/>
        <w:bdr w:val="none" w:sz="0" w:space="0" w:color="auto" w:frame="1"/>
      </w:rPr>
    </w:pPr>
    <w:r w:rsidRPr="00473382">
      <w:rPr>
        <w:rFonts w:ascii="Corbel" w:hAnsi="Corbel" w:cs="Open Sans"/>
        <w:b/>
        <w:bCs/>
        <w:color w:val="00B050"/>
        <w:sz w:val="25"/>
        <w:szCs w:val="25"/>
        <w:bdr w:val="none" w:sz="0" w:space="0" w:color="auto" w:frame="1"/>
      </w:rPr>
      <w:t>Courage</w:t>
    </w:r>
    <w:r w:rsidRPr="00473382">
      <w:rPr>
        <w:rFonts w:ascii="Corbel" w:hAnsi="Corbel" w:cs="Open Sans"/>
        <w:b/>
        <w:bCs/>
        <w:color w:val="00B050"/>
        <w:sz w:val="25"/>
        <w:szCs w:val="25"/>
      </w:rPr>
      <w:t xml:space="preserve">                             </w:t>
    </w:r>
    <w:r w:rsidRPr="00473382">
      <w:rPr>
        <w:rFonts w:ascii="Corbel" w:hAnsi="Corbel" w:cs="Open Sans"/>
        <w:b/>
        <w:bCs/>
        <w:color w:val="00B050"/>
        <w:sz w:val="25"/>
        <w:szCs w:val="25"/>
        <w:bdr w:val="none" w:sz="0" w:space="0" w:color="auto" w:frame="1"/>
      </w:rPr>
      <w:t>Resilience</w:t>
    </w:r>
    <w:r w:rsidRPr="00473382">
      <w:rPr>
        <w:rFonts w:ascii="Corbel" w:hAnsi="Corbel" w:cs="Open Sans"/>
        <w:b/>
        <w:bCs/>
        <w:color w:val="00B050"/>
        <w:sz w:val="25"/>
        <w:szCs w:val="25"/>
      </w:rPr>
      <w:t xml:space="preserve">                         </w:t>
    </w:r>
    <w:r w:rsidRPr="00473382">
      <w:rPr>
        <w:rFonts w:ascii="Corbel" w:hAnsi="Corbel" w:cs="Open Sans"/>
        <w:b/>
        <w:bCs/>
        <w:color w:val="00B050"/>
        <w:sz w:val="25"/>
        <w:szCs w:val="25"/>
        <w:bdr w:val="none" w:sz="0" w:space="0" w:color="auto" w:frame="1"/>
      </w:rPr>
      <w:t>Honesty</w:t>
    </w:r>
    <w:r w:rsidRPr="00473382">
      <w:rPr>
        <w:rFonts w:ascii="Corbel" w:hAnsi="Corbel" w:cs="Open Sans"/>
        <w:b/>
        <w:bCs/>
        <w:color w:val="00B050"/>
        <w:sz w:val="25"/>
        <w:szCs w:val="25"/>
      </w:rPr>
      <w:t xml:space="preserve">                          </w:t>
    </w:r>
    <w:r w:rsidRPr="00473382">
      <w:rPr>
        <w:rFonts w:ascii="Corbel" w:hAnsi="Corbel" w:cs="Open Sans"/>
        <w:b/>
        <w:bCs/>
        <w:color w:val="00B050"/>
        <w:sz w:val="25"/>
        <w:szCs w:val="25"/>
        <w:bdr w:val="none" w:sz="0" w:space="0" w:color="auto" w:frame="1"/>
      </w:rPr>
      <w:t>Kindness</w:t>
    </w:r>
  </w:p>
  <w:p w14:paraId="1658A13D" w14:textId="77777777" w:rsidR="0097170F" w:rsidRPr="0097170F" w:rsidRDefault="0097170F" w:rsidP="0097170F">
    <w:pPr>
      <w:jc w:val="center"/>
      <w:rPr>
        <w:rFonts w:ascii="Corbel" w:eastAsia="Times New Roman" w:hAnsi="Corbel" w:cs="Times New Roman"/>
        <w:color w:val="00B050"/>
        <w:sz w:val="20"/>
        <w:szCs w:val="20"/>
        <w:lang w:eastAsia="en-GB"/>
      </w:rPr>
    </w:pPr>
    <w:r w:rsidRPr="00473382">
      <w:rPr>
        <w:rFonts w:ascii="Corbel" w:eastAsia="Times New Roman" w:hAnsi="Corbel" w:cs="Times New Roman"/>
        <w:color w:val="00B050"/>
        <w:sz w:val="20"/>
        <w:szCs w:val="20"/>
        <w:lang w:eastAsia="en-GB"/>
      </w:rPr>
      <w:t>Matthew 7:24</w:t>
    </w:r>
    <w:r>
      <w:rPr>
        <w:rFonts w:ascii="Corbel" w:eastAsia="Times New Roman" w:hAnsi="Corbel" w:cs="Times New Roman"/>
        <w:color w:val="00B050"/>
        <w:sz w:val="20"/>
        <w:szCs w:val="20"/>
        <w:lang w:eastAsia="en-GB"/>
      </w:rPr>
      <w:t xml:space="preserve"> - </w:t>
    </w:r>
    <w:r w:rsidRPr="00473382">
      <w:rPr>
        <w:rFonts w:ascii="Corbel" w:eastAsia="Times New Roman" w:hAnsi="Corbel" w:cs="Arial"/>
        <w:color w:val="00B050"/>
        <w:sz w:val="20"/>
        <w:szCs w:val="20"/>
        <w:shd w:val="clear" w:color="auto" w:fill="FFFFFF"/>
        <w:lang w:eastAsia="en-GB"/>
      </w:rPr>
      <w:t>“Therefore everyone who hears these words of mine and puts them into practice is like a wise man w</w:t>
    </w:r>
    <w:r>
      <w:rPr>
        <w:rFonts w:ascii="Corbel" w:eastAsia="Times New Roman" w:hAnsi="Corbel" w:cs="Arial"/>
        <w:color w:val="00B050"/>
        <w:sz w:val="20"/>
        <w:szCs w:val="20"/>
        <w:shd w:val="clear" w:color="auto" w:fill="FFFFFF"/>
        <w:lang w:eastAsia="en-GB"/>
      </w:rPr>
      <w:t>ho built his house on the rock”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35860" w14:textId="77777777" w:rsidR="0097170F" w:rsidRDefault="0097170F" w:rsidP="0097170F">
      <w:r>
        <w:separator/>
      </w:r>
    </w:p>
  </w:footnote>
  <w:footnote w:type="continuationSeparator" w:id="0">
    <w:p w14:paraId="70A6DBA0" w14:textId="77777777" w:rsidR="0097170F" w:rsidRDefault="0097170F" w:rsidP="00971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6922"/>
    <w:multiLevelType w:val="multilevel"/>
    <w:tmpl w:val="23C2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852EA0"/>
    <w:multiLevelType w:val="hybridMultilevel"/>
    <w:tmpl w:val="C4129C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625D89"/>
    <w:multiLevelType w:val="multilevel"/>
    <w:tmpl w:val="4348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0F"/>
    <w:rsid w:val="00016A91"/>
    <w:rsid w:val="00047E4F"/>
    <w:rsid w:val="000655E3"/>
    <w:rsid w:val="000B1484"/>
    <w:rsid w:val="000C44A1"/>
    <w:rsid w:val="000E0454"/>
    <w:rsid w:val="0011402B"/>
    <w:rsid w:val="00130D84"/>
    <w:rsid w:val="00191417"/>
    <w:rsid w:val="001A1D1E"/>
    <w:rsid w:val="001A604C"/>
    <w:rsid w:val="001B14F6"/>
    <w:rsid w:val="001C32B6"/>
    <w:rsid w:val="001C337C"/>
    <w:rsid w:val="001C47CD"/>
    <w:rsid w:val="001F5D2C"/>
    <w:rsid w:val="00262330"/>
    <w:rsid w:val="0028762C"/>
    <w:rsid w:val="002D5959"/>
    <w:rsid w:val="002E07AA"/>
    <w:rsid w:val="002F3C79"/>
    <w:rsid w:val="00315673"/>
    <w:rsid w:val="003C0985"/>
    <w:rsid w:val="003F503B"/>
    <w:rsid w:val="004341EE"/>
    <w:rsid w:val="0043718B"/>
    <w:rsid w:val="00476128"/>
    <w:rsid w:val="00493392"/>
    <w:rsid w:val="00494FD2"/>
    <w:rsid w:val="004C0623"/>
    <w:rsid w:val="004D14F9"/>
    <w:rsid w:val="004D7152"/>
    <w:rsid w:val="004F54CC"/>
    <w:rsid w:val="00510B79"/>
    <w:rsid w:val="00513110"/>
    <w:rsid w:val="00514E9C"/>
    <w:rsid w:val="005547E5"/>
    <w:rsid w:val="00581655"/>
    <w:rsid w:val="00581B18"/>
    <w:rsid w:val="00583307"/>
    <w:rsid w:val="005C0D52"/>
    <w:rsid w:val="005E31DC"/>
    <w:rsid w:val="005F21C9"/>
    <w:rsid w:val="00605531"/>
    <w:rsid w:val="006545A2"/>
    <w:rsid w:val="00671110"/>
    <w:rsid w:val="006A258C"/>
    <w:rsid w:val="006B7DAD"/>
    <w:rsid w:val="006F1B8C"/>
    <w:rsid w:val="006F52D7"/>
    <w:rsid w:val="00720CD9"/>
    <w:rsid w:val="00782A57"/>
    <w:rsid w:val="00810E67"/>
    <w:rsid w:val="008A3E20"/>
    <w:rsid w:val="008B7BA2"/>
    <w:rsid w:val="008E4541"/>
    <w:rsid w:val="008E5244"/>
    <w:rsid w:val="008F2B37"/>
    <w:rsid w:val="008F5C33"/>
    <w:rsid w:val="00965CB2"/>
    <w:rsid w:val="0097170F"/>
    <w:rsid w:val="009F42BE"/>
    <w:rsid w:val="00A14507"/>
    <w:rsid w:val="00A52C21"/>
    <w:rsid w:val="00A63F52"/>
    <w:rsid w:val="00A857CF"/>
    <w:rsid w:val="00A93727"/>
    <w:rsid w:val="00AA5D84"/>
    <w:rsid w:val="00AC1EE4"/>
    <w:rsid w:val="00AE4C62"/>
    <w:rsid w:val="00B00514"/>
    <w:rsid w:val="00B45FA6"/>
    <w:rsid w:val="00B5649E"/>
    <w:rsid w:val="00BA6484"/>
    <w:rsid w:val="00C113F9"/>
    <w:rsid w:val="00C217BD"/>
    <w:rsid w:val="00C3642E"/>
    <w:rsid w:val="00C416A8"/>
    <w:rsid w:val="00C66C81"/>
    <w:rsid w:val="00CE0E9C"/>
    <w:rsid w:val="00D4505F"/>
    <w:rsid w:val="00D64333"/>
    <w:rsid w:val="00D67335"/>
    <w:rsid w:val="00D71CE2"/>
    <w:rsid w:val="00D901D1"/>
    <w:rsid w:val="00D96FB1"/>
    <w:rsid w:val="00DD40E9"/>
    <w:rsid w:val="00E07109"/>
    <w:rsid w:val="00E07C5D"/>
    <w:rsid w:val="00E2365D"/>
    <w:rsid w:val="00E6343B"/>
    <w:rsid w:val="00E802EB"/>
    <w:rsid w:val="00EA098D"/>
    <w:rsid w:val="00EA61D0"/>
    <w:rsid w:val="00ED7213"/>
    <w:rsid w:val="00EE60FF"/>
    <w:rsid w:val="00EF14BB"/>
    <w:rsid w:val="00EF7AF0"/>
    <w:rsid w:val="00F00FD3"/>
    <w:rsid w:val="00F17D06"/>
    <w:rsid w:val="00F17E54"/>
    <w:rsid w:val="00F33A9C"/>
    <w:rsid w:val="00F349E3"/>
    <w:rsid w:val="00FF3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5C36"/>
  <w15:chartTrackingRefBased/>
  <w15:docId w15:val="{49E1C03B-4806-4F50-AC42-83CF66AF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70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170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170F"/>
    <w:pPr>
      <w:tabs>
        <w:tab w:val="center" w:pos="4513"/>
        <w:tab w:val="right" w:pos="9026"/>
      </w:tabs>
    </w:pPr>
  </w:style>
  <w:style w:type="character" w:customStyle="1" w:styleId="HeaderChar">
    <w:name w:val="Header Char"/>
    <w:basedOn w:val="DefaultParagraphFont"/>
    <w:link w:val="Header"/>
    <w:uiPriority w:val="99"/>
    <w:rsid w:val="0097170F"/>
    <w:rPr>
      <w:sz w:val="24"/>
      <w:szCs w:val="24"/>
    </w:rPr>
  </w:style>
  <w:style w:type="paragraph" w:styleId="Footer">
    <w:name w:val="footer"/>
    <w:basedOn w:val="Normal"/>
    <w:link w:val="FooterChar"/>
    <w:uiPriority w:val="99"/>
    <w:unhideWhenUsed/>
    <w:rsid w:val="0097170F"/>
    <w:pPr>
      <w:tabs>
        <w:tab w:val="center" w:pos="4513"/>
        <w:tab w:val="right" w:pos="9026"/>
      </w:tabs>
    </w:pPr>
  </w:style>
  <w:style w:type="character" w:customStyle="1" w:styleId="FooterChar">
    <w:name w:val="Footer Char"/>
    <w:basedOn w:val="DefaultParagraphFont"/>
    <w:link w:val="Footer"/>
    <w:uiPriority w:val="99"/>
    <w:rsid w:val="0097170F"/>
    <w:rPr>
      <w:sz w:val="24"/>
      <w:szCs w:val="24"/>
    </w:rPr>
  </w:style>
  <w:style w:type="paragraph" w:styleId="NormalWeb">
    <w:name w:val="Normal (Web)"/>
    <w:basedOn w:val="Normal"/>
    <w:uiPriority w:val="99"/>
    <w:semiHidden/>
    <w:unhideWhenUsed/>
    <w:rsid w:val="0097170F"/>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7170F"/>
    <w:pPr>
      <w:ind w:left="720"/>
      <w:contextualSpacing/>
    </w:pPr>
  </w:style>
  <w:style w:type="table" w:customStyle="1" w:styleId="TableGrid0">
    <w:name w:val="TableGrid"/>
    <w:rsid w:val="00C416A8"/>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1">
    <w:name w:val="TableGrid1"/>
    <w:rsid w:val="00C416A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09493">
      <w:bodyDiv w:val="1"/>
      <w:marLeft w:val="0"/>
      <w:marRight w:val="0"/>
      <w:marTop w:val="0"/>
      <w:marBottom w:val="0"/>
      <w:divBdr>
        <w:top w:val="none" w:sz="0" w:space="0" w:color="auto"/>
        <w:left w:val="none" w:sz="0" w:space="0" w:color="auto"/>
        <w:bottom w:val="none" w:sz="0" w:space="0" w:color="auto"/>
        <w:right w:val="none" w:sz="0" w:space="0" w:color="auto"/>
      </w:divBdr>
    </w:div>
    <w:div w:id="693657736">
      <w:bodyDiv w:val="1"/>
      <w:marLeft w:val="0"/>
      <w:marRight w:val="0"/>
      <w:marTop w:val="0"/>
      <w:marBottom w:val="0"/>
      <w:divBdr>
        <w:top w:val="none" w:sz="0" w:space="0" w:color="auto"/>
        <w:left w:val="none" w:sz="0" w:space="0" w:color="auto"/>
        <w:bottom w:val="none" w:sz="0" w:space="0" w:color="auto"/>
        <w:right w:val="none" w:sz="0" w:space="0" w:color="auto"/>
      </w:divBdr>
    </w:div>
    <w:div w:id="874658162">
      <w:bodyDiv w:val="1"/>
      <w:marLeft w:val="0"/>
      <w:marRight w:val="0"/>
      <w:marTop w:val="0"/>
      <w:marBottom w:val="0"/>
      <w:divBdr>
        <w:top w:val="none" w:sz="0" w:space="0" w:color="auto"/>
        <w:left w:val="none" w:sz="0" w:space="0" w:color="auto"/>
        <w:bottom w:val="none" w:sz="0" w:space="0" w:color="auto"/>
        <w:right w:val="none" w:sz="0" w:space="0" w:color="auto"/>
      </w:divBdr>
      <w:divsChild>
        <w:div w:id="1339652339">
          <w:marLeft w:val="0"/>
          <w:marRight w:val="0"/>
          <w:marTop w:val="0"/>
          <w:marBottom w:val="0"/>
          <w:divBdr>
            <w:top w:val="none" w:sz="0" w:space="0" w:color="auto"/>
            <w:left w:val="none" w:sz="0" w:space="0" w:color="auto"/>
            <w:bottom w:val="none" w:sz="0" w:space="0" w:color="auto"/>
            <w:right w:val="none" w:sz="0" w:space="0" w:color="auto"/>
          </w:divBdr>
          <w:divsChild>
            <w:div w:id="15386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59447">
      <w:bodyDiv w:val="1"/>
      <w:marLeft w:val="0"/>
      <w:marRight w:val="0"/>
      <w:marTop w:val="0"/>
      <w:marBottom w:val="0"/>
      <w:divBdr>
        <w:top w:val="none" w:sz="0" w:space="0" w:color="auto"/>
        <w:left w:val="none" w:sz="0" w:space="0" w:color="auto"/>
        <w:bottom w:val="none" w:sz="0" w:space="0" w:color="auto"/>
        <w:right w:val="none" w:sz="0" w:space="0" w:color="auto"/>
      </w:divBdr>
    </w:div>
    <w:div w:id="206991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Norris</dc:creator>
  <cp:keywords/>
  <dc:description/>
  <cp:lastModifiedBy>Miss H Woodbridge</cp:lastModifiedBy>
  <cp:revision>2</cp:revision>
  <dcterms:created xsi:type="dcterms:W3CDTF">2024-10-09T09:54:00Z</dcterms:created>
  <dcterms:modified xsi:type="dcterms:W3CDTF">2024-10-09T09:54:00Z</dcterms:modified>
</cp:coreProperties>
</file>